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606C9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9142F">
        <w:rPr>
          <w:rFonts w:ascii="Times New Roman" w:hAnsi="Times New Roman" w:cs="Times New Roman"/>
          <w:b/>
          <w:sz w:val="24"/>
          <w:szCs w:val="24"/>
        </w:rPr>
        <w:t xml:space="preserve">Przygotowanie do spowiedzi, czyli o spotkaniu z kochającym Bogiem. </w:t>
      </w:r>
    </w:p>
    <w:p w:rsidR="00611C1B" w:rsidRPr="00606C96" w:rsidRDefault="00611C1B" w:rsidP="00611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C96">
        <w:rPr>
          <w:rFonts w:ascii="Times New Roman" w:hAnsi="Times New Roman" w:cs="Times New Roman"/>
          <w:b/>
          <w:bCs/>
          <w:sz w:val="24"/>
          <w:szCs w:val="24"/>
        </w:rPr>
        <w:t>Cele kształcenia – wymagania ogólne</w:t>
      </w:r>
    </w:p>
    <w:p w:rsidR="00611C1B" w:rsidRPr="00606C96" w:rsidRDefault="00DE7F46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przystępowania do sakramentu pokuty i pojednania z wiarą w Boże miłosierdzie</w:t>
      </w:r>
    </w:p>
    <w:p w:rsidR="00611C1B" w:rsidRPr="00606C9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Treści nauczania - wymagania szczegółowe</w:t>
      </w: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sz w:val="24"/>
          <w:szCs w:val="24"/>
        </w:rPr>
        <w:t xml:space="preserve">Słuchacz: </w:t>
      </w:r>
    </w:p>
    <w:p w:rsidR="00611C1B" w:rsidRPr="00606C96" w:rsidRDefault="00606C96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opisuje, co dokonuje się w sakramencie pokuty i pojednania,</w:t>
      </w:r>
    </w:p>
    <w:p w:rsidR="00611C1B" w:rsidRDefault="00DE7F46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wskazuje, jak należy się przygotować do sakramentu pokuty,</w:t>
      </w:r>
    </w:p>
    <w:p w:rsidR="00611C1B" w:rsidRPr="00DE7F46" w:rsidRDefault="00DE7F46" w:rsidP="00DE7F46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wyjaśnia, dlaczego należy systematycznie korzystać z sakramentu pojednania</w:t>
      </w: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606C9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Formy organizacji katechezy</w:t>
      </w:r>
    </w:p>
    <w:p w:rsidR="00611C1B" w:rsidRDefault="00DE7F46" w:rsidP="00DE7F4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DE7F46" w:rsidRPr="00DE7F46" w:rsidRDefault="00DE7F46" w:rsidP="00DE7F4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</w:t>
      </w:r>
    </w:p>
    <w:p w:rsidR="00611C1B" w:rsidRPr="00606C9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Metody dydaktyczne</w:t>
      </w:r>
    </w:p>
    <w:p w:rsidR="00611C1B" w:rsidRPr="00606C96" w:rsidRDefault="00DE7F46" w:rsidP="00DE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C686D">
        <w:rPr>
          <w:rFonts w:ascii="Times New Roman" w:hAnsi="Times New Roman" w:cs="Times New Roman"/>
          <w:sz w:val="24"/>
          <w:szCs w:val="24"/>
        </w:rPr>
        <w:t>ozmowa kierowana, opowiadanie, zabawa edukacyjna, praca z ilustracją, piosenka</w:t>
      </w:r>
    </w:p>
    <w:p w:rsidR="00611C1B" w:rsidRPr="00606C9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Środki dydaktyczne (pomoce)</w:t>
      </w:r>
    </w:p>
    <w:p w:rsidR="00611C1B" w:rsidRPr="00DE7F46" w:rsidRDefault="00DE7F46" w:rsidP="00DE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C2F10">
        <w:rPr>
          <w:rFonts w:ascii="Times New Roman" w:hAnsi="Times New Roman" w:cs="Times New Roman"/>
          <w:sz w:val="24"/>
          <w:szCs w:val="24"/>
        </w:rPr>
        <w:t xml:space="preserve">rojektor, komputer, </w:t>
      </w:r>
      <w:r w:rsidR="00DD5674">
        <w:rPr>
          <w:rFonts w:ascii="Times New Roman" w:hAnsi="Times New Roman" w:cs="Times New Roman"/>
          <w:sz w:val="24"/>
          <w:szCs w:val="24"/>
        </w:rPr>
        <w:t>cegiełki, obraz Jezusa miłosiernego, kartki z grzechami głównymi</w:t>
      </w:r>
    </w:p>
    <w:p w:rsidR="00611C1B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Struktura katechezy</w:t>
      </w:r>
    </w:p>
    <w:p w:rsidR="00DE7F46" w:rsidRPr="00DE7F46" w:rsidRDefault="00DE7F46" w:rsidP="00DE7F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86D">
        <w:rPr>
          <w:rFonts w:ascii="Times New Roman" w:hAnsi="Times New Roman" w:cs="Times New Roman"/>
          <w:b/>
          <w:sz w:val="24"/>
          <w:szCs w:val="24"/>
          <w:u w:val="single"/>
        </w:rPr>
        <w:t>Zanim katecheta zaprosi dzieci i rodziców do sali wyś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wietla na rzutniku (lub przyczepia</w:t>
      </w:r>
      <w:r w:rsidRPr="00E947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widocznym miejscu  wydrukowany) obraz – kształt 5 stóp skierowanych w tym samym kierunku. </w:t>
      </w:r>
    </w:p>
    <w:p w:rsidR="00611C1B" w:rsidRPr="00DE7F46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 xml:space="preserve">Modlitwa: </w:t>
      </w:r>
      <w:r w:rsidR="00DE7F46" w:rsidRPr="00DE7F46">
        <w:rPr>
          <w:rFonts w:ascii="Times New Roman" w:hAnsi="Times New Roman" w:cs="Times New Roman"/>
          <w:sz w:val="24"/>
          <w:szCs w:val="24"/>
        </w:rPr>
        <w:t xml:space="preserve">Poproś dzieci, aby stanęły prosto, skierowały wzrok w stronę krzyża/ikony i powiedz: Panie Jezu za nami kolejny dzień nauki, zajęć dodatkowych, wspólnej zabawy. Chcemy Ci podziękować za to, co spotkało nas dzisiaj dobrego. Po chwili ciszy powiedzcie razem – Dziękujemy Ci Panie Jezu. </w:t>
      </w:r>
      <w:r w:rsidR="00801D09">
        <w:rPr>
          <w:rFonts w:ascii="Times New Roman" w:hAnsi="Times New Roman" w:cs="Times New Roman"/>
          <w:sz w:val="24"/>
          <w:szCs w:val="24"/>
        </w:rPr>
        <w:t>Poza pięknymi chwilami może wydarzyło się w domy, szkole, na podwórku coś</w:t>
      </w:r>
      <w:r w:rsidR="00DD5674">
        <w:rPr>
          <w:rFonts w:ascii="Times New Roman" w:hAnsi="Times New Roman" w:cs="Times New Roman"/>
          <w:sz w:val="24"/>
          <w:szCs w:val="24"/>
        </w:rPr>
        <w:t>,</w:t>
      </w:r>
      <w:r w:rsidR="00801D09">
        <w:rPr>
          <w:rFonts w:ascii="Times New Roman" w:hAnsi="Times New Roman" w:cs="Times New Roman"/>
          <w:sz w:val="24"/>
          <w:szCs w:val="24"/>
        </w:rPr>
        <w:t xml:space="preserve"> za co trzeba przeprosić. Po chwili ciszy powiedzcie razem – Przepraszamy Cię Panie Jezu. </w:t>
      </w: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Nawiązanie do poprzedniej katechezy</w:t>
      </w:r>
      <w:r w:rsidRPr="00606C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1C1B" w:rsidRDefault="00801D09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Zapytaj: Dlaczego słowo kościół raz piszemy z wielkiej raz z małej litery? </w:t>
      </w:r>
    </w:p>
    <w:p w:rsidR="008A435B" w:rsidRDefault="008A435B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przedmioty znajdują się w kościele – budynku i do czego służą?</w:t>
      </w:r>
    </w:p>
    <w:p w:rsidR="008A435B" w:rsidRPr="00606C96" w:rsidRDefault="008A435B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kiedy należymy do Kościoła -  wspólnoty?</w:t>
      </w:r>
    </w:p>
    <w:p w:rsidR="00611C1B" w:rsidRPr="00606C96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ODKRYWAM</w:t>
      </w:r>
    </w:p>
    <w:p w:rsidR="00611C1B" w:rsidRPr="008A435B" w:rsidRDefault="00611C1B" w:rsidP="008A43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C96">
        <w:rPr>
          <w:b/>
          <w:i/>
          <w:noProof/>
          <w:lang w:eastAsia="pl-PL"/>
        </w:rPr>
        <w:drawing>
          <wp:inline distT="0" distB="0" distL="0" distR="0" wp14:anchorId="16B6CD44" wp14:editId="7DED5742">
            <wp:extent cx="219075" cy="2952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5B">
        <w:rPr>
          <w:rFonts w:ascii="Times New Roman" w:hAnsi="Times New Roman" w:cs="Times New Roman"/>
          <w:sz w:val="24"/>
          <w:szCs w:val="24"/>
        </w:rPr>
        <w:t>Zapis na płycie do odsłuchu / film, czy coś podobnego</w:t>
      </w:r>
    </w:p>
    <w:p w:rsidR="008A435B" w:rsidRDefault="008A435B" w:rsidP="008A43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historii syna marnotrawnego</w:t>
      </w:r>
      <w:r w:rsidR="0029142F">
        <w:rPr>
          <w:rFonts w:ascii="Times New Roman" w:hAnsi="Times New Roman" w:cs="Times New Roman"/>
          <w:sz w:val="24"/>
          <w:szCs w:val="24"/>
        </w:rPr>
        <w:t xml:space="preserve"> z wykorzystaniem ilustracji umieszczonych na stronie: </w:t>
      </w:r>
    </w:p>
    <w:p w:rsidR="0029142F" w:rsidRDefault="0029142F" w:rsidP="0029142F">
      <w:pPr>
        <w:pStyle w:val="Tekstkomentarza"/>
      </w:pPr>
      <w:r w:rsidRPr="008A435B">
        <w:t>http://www.freebibleimages.org/illustrations/parable-two-sons/</w:t>
      </w:r>
      <w:r>
        <w:t>)</w:t>
      </w:r>
    </w:p>
    <w:p w:rsidR="0029142F" w:rsidRDefault="0029142F" w:rsidP="008A43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435B" w:rsidRPr="008A435B" w:rsidRDefault="008A435B" w:rsidP="002056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Pewien </w:t>
      </w:r>
      <w:r w:rsidR="003E1E77">
        <w:rPr>
          <w:rFonts w:ascii="Times New Roman" w:hAnsi="Times New Roman" w:cs="Times New Roman"/>
          <w:sz w:val="24"/>
          <w:szCs w:val="24"/>
        </w:rPr>
        <w:t>ojciec miał dwóch synów, młodszy z nich zapragnął żyć po swojemu. Pomyślał: „Nikt nie będzie mi mówił co mam robić, chce spróbować żyć według własnych zasad”. Jak pomyślał tak zrobił, zażądał od ojca połowy majątku i wyruszył przed siebie. Był bardzo zadowolony, mógł wydawać pieniądze</w:t>
      </w:r>
      <w:r w:rsidR="005D6A0C">
        <w:rPr>
          <w:rFonts w:ascii="Times New Roman" w:hAnsi="Times New Roman" w:cs="Times New Roman"/>
          <w:sz w:val="24"/>
          <w:szCs w:val="24"/>
        </w:rPr>
        <w:t>,</w:t>
      </w:r>
      <w:r w:rsidR="003E1E77">
        <w:rPr>
          <w:rFonts w:ascii="Times New Roman" w:hAnsi="Times New Roman" w:cs="Times New Roman"/>
          <w:sz w:val="24"/>
          <w:szCs w:val="24"/>
        </w:rPr>
        <w:t xml:space="preserve"> na co chce, kupił sobie nowe szaty, jadł najwspanialsze smakołyki. Niestety  nawet największe sumy pieniędzy kiedyś się kończą. Jego sakiewka (woreczek z pieniędzmi) była pusta, a </w:t>
      </w:r>
      <w:r w:rsidR="005D6A0C">
        <w:rPr>
          <w:rFonts w:ascii="Times New Roman" w:hAnsi="Times New Roman" w:cs="Times New Roman"/>
          <w:sz w:val="24"/>
          <w:szCs w:val="24"/>
        </w:rPr>
        <w:t xml:space="preserve"> w krainie, w której zamieszkał zapanował głód. Aby przeżyć z</w:t>
      </w:r>
      <w:r w:rsidR="0020561D">
        <w:rPr>
          <w:rFonts w:ascii="Times New Roman" w:hAnsi="Times New Roman" w:cs="Times New Roman"/>
          <w:sz w:val="24"/>
          <w:szCs w:val="24"/>
        </w:rPr>
        <w:t>atrudnił się do pilnowania świń.</w:t>
      </w:r>
      <w:r w:rsidR="005D6A0C">
        <w:rPr>
          <w:rFonts w:ascii="Times New Roman" w:hAnsi="Times New Roman" w:cs="Times New Roman"/>
          <w:sz w:val="24"/>
          <w:szCs w:val="24"/>
        </w:rPr>
        <w:t xml:space="preserve"> </w:t>
      </w:r>
      <w:r w:rsidR="00DD5674">
        <w:rPr>
          <w:rFonts w:ascii="Times New Roman" w:hAnsi="Times New Roman" w:cs="Times New Roman"/>
          <w:sz w:val="24"/>
          <w:szCs w:val="24"/>
        </w:rPr>
        <w:t>B</w:t>
      </w:r>
      <w:r w:rsidR="005D6A0C">
        <w:rPr>
          <w:rFonts w:ascii="Times New Roman" w:hAnsi="Times New Roman" w:cs="Times New Roman"/>
          <w:sz w:val="24"/>
          <w:szCs w:val="24"/>
        </w:rPr>
        <w:t xml:space="preserve">ył tak głodny, że zjadłby strąki z koryta świń, ale </w:t>
      </w:r>
      <w:r w:rsidR="0020561D">
        <w:rPr>
          <w:rFonts w:ascii="Times New Roman" w:hAnsi="Times New Roman" w:cs="Times New Roman"/>
          <w:sz w:val="24"/>
          <w:szCs w:val="24"/>
        </w:rPr>
        <w:t>nawet tego nie wolno mu było zrobić</w:t>
      </w:r>
      <w:r w:rsidR="005D6A0C">
        <w:rPr>
          <w:rFonts w:ascii="Times New Roman" w:hAnsi="Times New Roman" w:cs="Times New Roman"/>
          <w:sz w:val="24"/>
          <w:szCs w:val="24"/>
        </w:rPr>
        <w:t>. Czuł się</w:t>
      </w:r>
      <w:r w:rsidR="00DD5674">
        <w:rPr>
          <w:rFonts w:ascii="Times New Roman" w:hAnsi="Times New Roman" w:cs="Times New Roman"/>
          <w:sz w:val="24"/>
          <w:szCs w:val="24"/>
        </w:rPr>
        <w:t xml:space="preserve"> bardzo źle, był smutny. Postanowił wrócić, </w:t>
      </w:r>
      <w:r w:rsidR="005D6A0C">
        <w:rPr>
          <w:rFonts w:ascii="Times New Roman" w:hAnsi="Times New Roman" w:cs="Times New Roman"/>
          <w:sz w:val="24"/>
          <w:szCs w:val="24"/>
        </w:rPr>
        <w:t>przeprosić za swoje zachowanie</w:t>
      </w:r>
      <w:r w:rsidR="00DD5674">
        <w:rPr>
          <w:rFonts w:ascii="Times New Roman" w:hAnsi="Times New Roman" w:cs="Times New Roman"/>
          <w:sz w:val="24"/>
          <w:szCs w:val="24"/>
        </w:rPr>
        <w:t xml:space="preserve">, chciał poprosić ojca, aby mógł zostać jego najemnikiem (służącym). Myślał, że nie może być już synem. </w:t>
      </w:r>
      <w:r w:rsidR="0020561D">
        <w:rPr>
          <w:rFonts w:ascii="Times New Roman" w:hAnsi="Times New Roman" w:cs="Times New Roman"/>
          <w:sz w:val="24"/>
          <w:szCs w:val="24"/>
        </w:rPr>
        <w:t xml:space="preserve"> Nie wiedział, że ojciec stęskniony codziennie wychodzi na drogę i czeka na jego powrót. </w:t>
      </w:r>
      <w:r w:rsidR="00AB5075">
        <w:rPr>
          <w:rFonts w:ascii="Times New Roman" w:hAnsi="Times New Roman" w:cs="Times New Roman"/>
          <w:sz w:val="24"/>
          <w:szCs w:val="24"/>
        </w:rPr>
        <w:t>Gdy ojciec go zobaczył mocno przytulił, a syn powiedział: „Ojcze zgrzeszyłem przeciw Bogu i względem ciebie, już nie jestem godzien nazywać się twoim synem”. Tata kazał go wykąpać, dał mu nowe szaty, pierścień i nakazał wyprawić wielką ucztę, tak bardzo ucieszył go powrót zagubionego syna.</w:t>
      </w:r>
    </w:p>
    <w:p w:rsidR="00611C1B" w:rsidRDefault="00160B65" w:rsidP="00611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 pytania:</w:t>
      </w:r>
    </w:p>
    <w:p w:rsidR="00160B65" w:rsidRPr="00160B65" w:rsidRDefault="00160B65" w:rsidP="00160B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0B65">
        <w:rPr>
          <w:rFonts w:ascii="Times New Roman" w:hAnsi="Times New Roman" w:cs="Times New Roman"/>
          <w:sz w:val="24"/>
          <w:szCs w:val="24"/>
        </w:rPr>
        <w:t>Dlaczego syn opuścił dom? (postanowił żyć według własnych zasad)</w:t>
      </w:r>
    </w:p>
    <w:p w:rsidR="00160B65" w:rsidRPr="00160B65" w:rsidRDefault="00160B65" w:rsidP="00160B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0B65">
        <w:rPr>
          <w:rFonts w:ascii="Times New Roman" w:hAnsi="Times New Roman" w:cs="Times New Roman"/>
          <w:sz w:val="24"/>
          <w:szCs w:val="24"/>
        </w:rPr>
        <w:t>Jak się czuł, kiedy opuszczał dom? (był zadowolony, szczęśliwy, że postawił na swoim)</w:t>
      </w:r>
    </w:p>
    <w:p w:rsidR="00160B65" w:rsidRPr="00160B65" w:rsidRDefault="00160B65" w:rsidP="00160B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0B65">
        <w:rPr>
          <w:rFonts w:ascii="Times New Roman" w:hAnsi="Times New Roman" w:cs="Times New Roman"/>
          <w:sz w:val="24"/>
          <w:szCs w:val="24"/>
        </w:rPr>
        <w:t>Co robił, kiedy skończyły się pieniądze? ( pasł świnie)</w:t>
      </w:r>
    </w:p>
    <w:p w:rsidR="00AB5075" w:rsidRPr="00AB5075" w:rsidRDefault="00160B65" w:rsidP="00AB507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0B65">
        <w:rPr>
          <w:rFonts w:ascii="Times New Roman" w:hAnsi="Times New Roman" w:cs="Times New Roman"/>
          <w:sz w:val="24"/>
          <w:szCs w:val="24"/>
        </w:rPr>
        <w:t>Jak się wtedy czuł? (był nieszczęśliwy, zatęsknił za ojcem)</w:t>
      </w: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SPOTYKAM</w:t>
      </w:r>
    </w:p>
    <w:p w:rsidR="00AB5075" w:rsidRDefault="00AB5075" w:rsidP="00AB5075">
      <w:pPr>
        <w:rPr>
          <w:rFonts w:ascii="Times New Roman" w:hAnsi="Times New Roman" w:cs="Times New Roman"/>
          <w:sz w:val="24"/>
          <w:szCs w:val="24"/>
        </w:rPr>
      </w:pPr>
      <w:r w:rsidRPr="00AB5075">
        <w:rPr>
          <w:rFonts w:ascii="Times New Roman" w:hAnsi="Times New Roman" w:cs="Times New Roman"/>
          <w:sz w:val="24"/>
          <w:szCs w:val="24"/>
        </w:rPr>
        <w:t>Katecheta odnosi się do stóp, które są wyś</w:t>
      </w:r>
      <w:r>
        <w:rPr>
          <w:rFonts w:ascii="Times New Roman" w:hAnsi="Times New Roman" w:cs="Times New Roman"/>
          <w:sz w:val="24"/>
          <w:szCs w:val="24"/>
        </w:rPr>
        <w:t>wietlone od początku spotkania. Dzieli dzieci na grupy i rozdaje im pięć „stóp” z wypisanymi słowami. Dzieci mają je ułożyć w odpowiedniej kolejności (etapy powrotu syna do domu)</w:t>
      </w:r>
    </w:p>
    <w:p w:rsidR="00AB5075" w:rsidRPr="008E3943" w:rsidRDefault="00AB5075" w:rsidP="00AB50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E3943">
        <w:rPr>
          <w:rFonts w:ascii="Times New Roman" w:hAnsi="Times New Roman" w:cs="Times New Roman"/>
          <w:color w:val="7030A0"/>
          <w:sz w:val="24"/>
          <w:szCs w:val="24"/>
        </w:rPr>
        <w:t>Stopa 1 „ Zabiorę się i pójdę do mego ojca”</w:t>
      </w:r>
    </w:p>
    <w:p w:rsidR="00AB5075" w:rsidRPr="008E3943" w:rsidRDefault="00AB5075" w:rsidP="00AB5075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8E3943">
        <w:rPr>
          <w:rFonts w:ascii="Times New Roman" w:hAnsi="Times New Roman" w:cs="Times New Roman"/>
          <w:color w:val="ED7D31" w:themeColor="accent2"/>
          <w:sz w:val="24"/>
          <w:szCs w:val="24"/>
        </w:rPr>
        <w:t>Stopa 2 „ Ojcze zgrzeszyłem”</w:t>
      </w:r>
    </w:p>
    <w:p w:rsidR="00AB5075" w:rsidRPr="008E3943" w:rsidRDefault="00AB5075" w:rsidP="00AB507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E3943">
        <w:rPr>
          <w:rFonts w:ascii="Times New Roman" w:hAnsi="Times New Roman" w:cs="Times New Roman"/>
          <w:color w:val="00B050"/>
          <w:sz w:val="24"/>
          <w:szCs w:val="24"/>
        </w:rPr>
        <w:t>Stopa 3 „ Uczyń mnie choćby jednym z najemników”</w:t>
      </w:r>
    </w:p>
    <w:p w:rsidR="00AB5075" w:rsidRPr="008E3943" w:rsidRDefault="00AB5075" w:rsidP="00AB5075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E3943">
        <w:rPr>
          <w:rFonts w:ascii="Times New Roman" w:hAnsi="Times New Roman" w:cs="Times New Roman"/>
          <w:color w:val="00B0F0"/>
          <w:sz w:val="24"/>
          <w:szCs w:val="24"/>
        </w:rPr>
        <w:t>Stopa 4 „ Ojcze zgrzeszyłem przeciw Bogu i tobie”</w:t>
      </w:r>
    </w:p>
    <w:p w:rsidR="00AB5075" w:rsidRPr="008E3943" w:rsidRDefault="00AB5075" w:rsidP="00AB50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E3943">
        <w:rPr>
          <w:rFonts w:ascii="Times New Roman" w:hAnsi="Times New Roman" w:cs="Times New Roman"/>
          <w:color w:val="FF0000"/>
          <w:sz w:val="24"/>
          <w:szCs w:val="24"/>
        </w:rPr>
        <w:t xml:space="preserve">Stopa 5 „ </w:t>
      </w:r>
      <w:r w:rsidR="00073537" w:rsidRPr="008E3943">
        <w:rPr>
          <w:rFonts w:ascii="Times New Roman" w:hAnsi="Times New Roman" w:cs="Times New Roman"/>
          <w:color w:val="FF0000"/>
          <w:sz w:val="24"/>
          <w:szCs w:val="24"/>
        </w:rPr>
        <w:t>Będziemy ucztować ponieważ mój syn zaginął, a odnalazł się”</w:t>
      </w:r>
    </w:p>
    <w:p w:rsidR="00073537" w:rsidRPr="00AB5075" w:rsidRDefault="00073537" w:rsidP="00AB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Podsumuj: Ojciec wybaczył synowi, bo bardzo go kochał i cieszył się, że wrócił. Mocno go przytulił, ucałował i wyprawił dla niego wspaniałą ucztę. </w:t>
      </w:r>
    </w:p>
    <w:p w:rsidR="00073537" w:rsidRDefault="00073537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„Układankę”  dzieci pozostaw w tym miejscu, gdzie ją ułożył. </w:t>
      </w:r>
    </w:p>
    <w:p w:rsidR="00073537" w:rsidRDefault="00365420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popełniamy grzech jesteśmy podobni do syna, który odchodzi od ojca (chce żyć według własnych zasad). </w:t>
      </w:r>
      <w:r w:rsidR="00073537">
        <w:rPr>
          <w:rFonts w:ascii="Times New Roman" w:hAnsi="Times New Roman" w:cs="Times New Roman"/>
          <w:sz w:val="24"/>
          <w:szCs w:val="24"/>
        </w:rPr>
        <w:t>Zapytaj: Co to jest grzech? (odejście od Pana Boga przez złe uczynki, słowa, myśli)</w:t>
      </w:r>
    </w:p>
    <w:p w:rsidR="00073537" w:rsidRDefault="00073537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DODATKOWEJ AKTYWIZACJI, KTÓRA OBRAZOWO POKAZUJE, CO ROBI GRZECH W NASZEJ DUSZY. </w:t>
      </w:r>
    </w:p>
    <w:p w:rsidR="00365420" w:rsidRDefault="00073537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Wprowadzenie: </w:t>
      </w:r>
      <w:r w:rsidR="00365420">
        <w:rPr>
          <w:rFonts w:ascii="Times New Roman" w:hAnsi="Times New Roman" w:cs="Times New Roman"/>
          <w:sz w:val="24"/>
          <w:szCs w:val="24"/>
        </w:rPr>
        <w:t xml:space="preserve">Od momentu chrztu każdy z nas ma w sercu obraz Pana Jezusa, kiedy popełniamy grzech zasłaniamy ten obraz. Zobaczcie, jak to wygląda. </w:t>
      </w:r>
    </w:p>
    <w:p w:rsidR="00365420" w:rsidRPr="00606C96" w:rsidRDefault="00365420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Katecheta kładzie na ławce lub przyczepia do tablicy/ściany obraz miłosiernego Jezusa, następnie bierze kartki w kształcie cegiełek z wypisanymi grzechami i zakrywa ten obraz. (Jeśli katecheta wie, że grupa z którą pracuje jest kreatywna, drukuje puste cegiełki i wraz z dziećmi wypisuje na nich grzechy). Kiedy Pan Jezus jest całkowicie „zakryty” katecheta pyta: Co teraz zrobić? Jak postąpić? Czy jest jakieś wyjście z tej sytuacji? Jak odzyskać światło w sercu?</w:t>
      </w: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606C96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lastRenderedPageBreak/>
        <w:t>POZNAJĘ</w:t>
      </w:r>
    </w:p>
    <w:p w:rsidR="00611C1B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sz w:val="24"/>
          <w:szCs w:val="24"/>
        </w:rPr>
        <w:t>Katecheta czyta uroczyście tekst Ewangelii</w:t>
      </w:r>
      <w:r w:rsidR="0020561D">
        <w:rPr>
          <w:rFonts w:ascii="Times New Roman" w:hAnsi="Times New Roman" w:cs="Times New Roman"/>
          <w:sz w:val="24"/>
          <w:szCs w:val="24"/>
        </w:rPr>
        <w:t xml:space="preserve"> </w:t>
      </w:r>
      <w:r w:rsidR="00DD1040">
        <w:rPr>
          <w:rFonts w:ascii="Times New Roman" w:hAnsi="Times New Roman" w:cs="Times New Roman"/>
          <w:sz w:val="24"/>
          <w:szCs w:val="24"/>
        </w:rPr>
        <w:t>J 20, 19. 21 – 23</w:t>
      </w:r>
    </w:p>
    <w:p w:rsidR="00073537" w:rsidRDefault="00073537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FA8E48" wp14:editId="5131344D">
            <wp:extent cx="619125" cy="542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040">
        <w:rPr>
          <w:rFonts w:ascii="Times New Roman" w:hAnsi="Times New Roman" w:cs="Times New Roman"/>
          <w:sz w:val="24"/>
          <w:szCs w:val="24"/>
        </w:rPr>
        <w:t>„Wieczorem owego pierwszego dnia tygodnia (…) przyszedł Jezus, stanął pośrodku i rzekł do nich: Pokój wam! (…) Jak Ojciec mnie posłał, tak i Ja was posyłam. Po tych słowach tchnął na nich i powiedział im: „</w:t>
      </w:r>
      <w:proofErr w:type="spellStart"/>
      <w:r w:rsidR="00DD1040">
        <w:rPr>
          <w:rFonts w:ascii="Times New Roman" w:hAnsi="Times New Roman" w:cs="Times New Roman"/>
          <w:sz w:val="24"/>
          <w:szCs w:val="24"/>
        </w:rPr>
        <w:t>Weźmijcie</w:t>
      </w:r>
      <w:proofErr w:type="spellEnd"/>
      <w:r w:rsidR="00DD1040">
        <w:rPr>
          <w:rFonts w:ascii="Times New Roman" w:hAnsi="Times New Roman" w:cs="Times New Roman"/>
          <w:sz w:val="24"/>
          <w:szCs w:val="24"/>
        </w:rPr>
        <w:t xml:space="preserve"> Ducha Świętego! Którym odpuścicie grzechy, są im odpuszczone, a którym zatrzymacie, są im zatrzymane”. </w:t>
      </w: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sz w:val="24"/>
          <w:szCs w:val="24"/>
        </w:rPr>
        <w:t>Katecheta stawia pytania: - dyskusja kierowana</w:t>
      </w:r>
    </w:p>
    <w:p w:rsidR="00611C1B" w:rsidRDefault="00DD1040" w:rsidP="00DD10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Pan Jezus przychodzi do wieczernika? ( w pierwszy dzień tygodnia czyli w niedzielę zmartwychwstania)</w:t>
      </w:r>
    </w:p>
    <w:p w:rsidR="00DD1040" w:rsidRDefault="00DD1040" w:rsidP="00DD10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w</w:t>
      </w:r>
      <w:r w:rsidR="00DD5674">
        <w:rPr>
          <w:rFonts w:ascii="Times New Roman" w:hAnsi="Times New Roman" w:cs="Times New Roman"/>
          <w:sz w:val="24"/>
          <w:szCs w:val="24"/>
        </w:rPr>
        <w:t xml:space="preserve">ładzę </w:t>
      </w:r>
      <w:r>
        <w:rPr>
          <w:rFonts w:ascii="Times New Roman" w:hAnsi="Times New Roman" w:cs="Times New Roman"/>
          <w:sz w:val="24"/>
          <w:szCs w:val="24"/>
        </w:rPr>
        <w:t xml:space="preserve"> dał Pan Jezus apostołom? ( moc odpuszczania grzechów)</w:t>
      </w:r>
    </w:p>
    <w:p w:rsidR="00DD1040" w:rsidRDefault="00DD1040" w:rsidP="00DD10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posługę kogo, po śmierci apostołów Pan Jezus odpuszcza grzechy? (biskupów i ich pomocników księży)</w:t>
      </w:r>
    </w:p>
    <w:p w:rsidR="008E3943" w:rsidRDefault="008E3943" w:rsidP="00DD10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sakrament, w którym Pan Jezus odpuszcza grzechy? (pokuty i pojednania)</w:t>
      </w:r>
    </w:p>
    <w:p w:rsidR="00DD1040" w:rsidRPr="00DD1040" w:rsidRDefault="00DD1040" w:rsidP="00DD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Wróć do obrazka zakrytego cegłami. Na pewno już wiecie, jak odsłonić obraz Pana Jezusa. Co zrobić, by odzyskać światł</w:t>
      </w:r>
      <w:r w:rsidR="008E3943">
        <w:rPr>
          <w:rFonts w:ascii="Times New Roman" w:hAnsi="Times New Roman" w:cs="Times New Roman"/>
          <w:sz w:val="24"/>
          <w:szCs w:val="24"/>
        </w:rPr>
        <w:t xml:space="preserve">o w sercu? (pójść do spowiedzi). Szybkim, energicznym ruchem ręki odsłoń obraz, odrzucając cegły. </w:t>
      </w:r>
    </w:p>
    <w:p w:rsidR="00611C1B" w:rsidRPr="00606C96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ODPOWIADAM</w:t>
      </w:r>
    </w:p>
    <w:p w:rsidR="008E3943" w:rsidRDefault="008E3943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Zapytaj: </w:t>
      </w:r>
    </w:p>
    <w:p w:rsidR="00611C1B" w:rsidRDefault="008E3943" w:rsidP="008E39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Ile kroków zrobił syn, aby wrócić do ojca? (pięć)</w:t>
      </w:r>
    </w:p>
    <w:p w:rsidR="008E3943" w:rsidRDefault="008E3943" w:rsidP="008E39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kroków trzeba zrobić, aby dobrze przeżyć spowiedź? Jak te kroki się nazywają? (pięć warunków dobrej spowiedzi)</w:t>
      </w:r>
    </w:p>
    <w:p w:rsidR="002C3125" w:rsidRPr="002C3125" w:rsidRDefault="008E3943" w:rsidP="002C3125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Rozdaj dzieciom 5 stóp, na których są wypisane warunki dobrej spowiedzi. Poproś, aby dopasowały je do stóp powracającego syna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C3125" w:rsidRPr="002C3125">
        <w:t xml:space="preserve"> </w:t>
      </w:r>
      <w:r w:rsidR="002C3125" w:rsidRPr="002C3125">
        <w:rPr>
          <w:rFonts w:ascii="Times New Roman" w:hAnsi="Times New Roman" w:cs="Times New Roman"/>
          <w:sz w:val="24"/>
          <w:szCs w:val="24"/>
        </w:rPr>
        <w:t>(</w:t>
      </w:r>
      <w:r w:rsidR="002C3125" w:rsidRPr="002C3125">
        <w:rPr>
          <w:rFonts w:ascii="Times New Roman" w:hAnsi="Times New Roman" w:cs="Times New Roman"/>
          <w:sz w:val="24"/>
          <w:szCs w:val="24"/>
        </w:rPr>
        <w:t>Bardzo ważne jest, żeby napisy pasujących do siebie „stó</w:t>
      </w:r>
      <w:r w:rsidR="002C3125" w:rsidRPr="002C3125">
        <w:rPr>
          <w:rFonts w:ascii="Times New Roman" w:hAnsi="Times New Roman" w:cs="Times New Roman"/>
          <w:sz w:val="24"/>
          <w:szCs w:val="24"/>
        </w:rPr>
        <w:t>p” były w tych samych kolorach.)</w:t>
      </w:r>
    </w:p>
    <w:p w:rsidR="008E3943" w:rsidRDefault="008E3943" w:rsidP="008E3943">
      <w:pPr>
        <w:rPr>
          <w:rFonts w:ascii="Times New Roman" w:hAnsi="Times New Roman" w:cs="Times New Roman"/>
          <w:sz w:val="24"/>
          <w:szCs w:val="24"/>
        </w:rPr>
      </w:pPr>
    </w:p>
    <w:p w:rsidR="008E3943" w:rsidRDefault="008E3943" w:rsidP="008E3943">
      <w:pPr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color w:val="7030A0"/>
          <w:sz w:val="24"/>
          <w:szCs w:val="24"/>
        </w:rPr>
        <w:t>Stopa 1 Rachunek sumienia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943">
        <w:rPr>
          <w:rFonts w:ascii="Times New Roman" w:hAnsi="Times New Roman" w:cs="Times New Roman"/>
          <w:color w:val="ED7D31" w:themeColor="accent2"/>
          <w:sz w:val="24"/>
          <w:szCs w:val="24"/>
        </w:rPr>
        <w:t>stopa 2 żal za grzechy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943">
        <w:rPr>
          <w:rFonts w:ascii="Times New Roman" w:hAnsi="Times New Roman" w:cs="Times New Roman"/>
          <w:color w:val="00B050"/>
          <w:sz w:val="24"/>
          <w:szCs w:val="24"/>
        </w:rPr>
        <w:t>stopa 3 mocne postanowienie poprawy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943">
        <w:rPr>
          <w:rFonts w:ascii="Times New Roman" w:hAnsi="Times New Roman" w:cs="Times New Roman"/>
          <w:color w:val="00B0F0"/>
          <w:sz w:val="24"/>
          <w:szCs w:val="24"/>
        </w:rPr>
        <w:t>stopa 4 szczera spowiedź</w:t>
      </w:r>
      <w:r w:rsidRPr="008E3943">
        <w:rPr>
          <w:rFonts w:ascii="Times New Roman" w:hAnsi="Times New Roman" w:cs="Times New Roman"/>
          <w:color w:val="FF0000"/>
          <w:sz w:val="24"/>
          <w:szCs w:val="24"/>
        </w:rPr>
        <w:t>, stopa 5 zadośćuczynienie Panu Bogu i bliźniemu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1B" w:rsidRDefault="008E3943" w:rsidP="008C321B">
      <w:pPr>
        <w:rPr>
          <w:rFonts w:ascii="Times New Roman" w:hAnsi="Times New Roman" w:cs="Times New Roman"/>
          <w:sz w:val="24"/>
          <w:szCs w:val="24"/>
        </w:rPr>
      </w:pPr>
      <w:r w:rsidRPr="008C321B">
        <w:rPr>
          <w:rFonts w:ascii="Times New Roman" w:hAnsi="Times New Roman" w:cs="Times New Roman"/>
          <w:sz w:val="24"/>
          <w:szCs w:val="24"/>
        </w:rPr>
        <w:t>Dzieci omawiają warunki dobrej spowiedzi w szkole, ale warto w tym miejscu spotkania uporządkować najważniejsze informację i dać dzieciom czas na zadawanie pytań</w:t>
      </w:r>
      <w:r w:rsidR="008C321B" w:rsidRPr="008C321B">
        <w:rPr>
          <w:rFonts w:ascii="Times New Roman" w:hAnsi="Times New Roman" w:cs="Times New Roman"/>
          <w:sz w:val="24"/>
          <w:szCs w:val="24"/>
        </w:rPr>
        <w:t xml:space="preserve">. Poniżej przykładowe pytania, które powtarzają, to co najistotniejsze: </w:t>
      </w:r>
    </w:p>
    <w:p w:rsidR="008C321B" w:rsidRPr="008C321B" w:rsidRDefault="008C321B" w:rsidP="008C321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321B">
        <w:rPr>
          <w:rFonts w:ascii="Times New Roman" w:hAnsi="Times New Roman" w:cs="Times New Roman"/>
          <w:sz w:val="24"/>
          <w:szCs w:val="24"/>
        </w:rPr>
        <w:t>Z kim spotykam się podczas spowiedzi? (z Panem Jezusem, który przebacza grzechy)</w:t>
      </w:r>
    </w:p>
    <w:p w:rsidR="008C321B" w:rsidRPr="008C321B" w:rsidRDefault="008C321B" w:rsidP="008C32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słyszę, widzę w konfesjonale? (księdza)</w:t>
      </w:r>
    </w:p>
    <w:p w:rsidR="008C321B" w:rsidRDefault="008C321B" w:rsidP="008C32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rachunek sumienia? ( zastanowienie się nad swoim postępowaniem, przypominam sobie, co zrobiłem dobrego, a co złego od ostatniej spowiedzi)</w:t>
      </w:r>
    </w:p>
    <w:p w:rsidR="008C321B" w:rsidRDefault="008C321B" w:rsidP="008C32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pomaga nam w rachunku sumienia? (książeczka do nabożeństwa, tam znajdziemy pytania na które odpowiadamy w myślach)</w:t>
      </w:r>
    </w:p>
    <w:p w:rsidR="008C321B" w:rsidRDefault="008C321B" w:rsidP="008C32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grzechów wyznaję podczas spowiedzi? (wszystkie, które pamiętam)</w:t>
      </w:r>
    </w:p>
    <w:p w:rsidR="008C321B" w:rsidRDefault="008C321B" w:rsidP="008C32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dwa najważniejsze warunki spowiedzi? ( żal za grzechy i szczera spowiedź)</w:t>
      </w:r>
    </w:p>
    <w:p w:rsidR="008C321B" w:rsidRPr="00B77B26" w:rsidRDefault="008C321B" w:rsidP="008C32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ilu grzechów postanawiam poprawę? </w:t>
      </w:r>
      <w:r w:rsidRPr="00B77B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77B26">
        <w:rPr>
          <w:rFonts w:ascii="Times New Roman" w:hAnsi="Times New Roman" w:cs="Times New Roman"/>
          <w:sz w:val="24"/>
          <w:szCs w:val="24"/>
        </w:rPr>
        <w:t>oprawę postanawiam w pierwszej kolejności z grzechu ciężkiego, a następnie grzechu lekkiego, który najczęściej popełniam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7B26">
        <w:rPr>
          <w:rFonts w:ascii="Times New Roman" w:hAnsi="Times New Roman" w:cs="Times New Roman"/>
          <w:sz w:val="24"/>
          <w:szCs w:val="24"/>
        </w:rPr>
        <w:t>.</w:t>
      </w:r>
    </w:p>
    <w:p w:rsidR="008C321B" w:rsidRDefault="008C321B" w:rsidP="008C32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 muszę zrobić, aby zadośćuczynić za popełnione grzechy? (odmówić pokutę i naprawić wyrządzone zło) </w:t>
      </w:r>
    </w:p>
    <w:p w:rsidR="008E3943" w:rsidRPr="005211F8" w:rsidRDefault="008C321B" w:rsidP="008E394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przykłady grzechów, poproś, aby dzieci p</w:t>
      </w:r>
      <w:r w:rsidR="005211F8">
        <w:rPr>
          <w:rFonts w:ascii="Times New Roman" w:hAnsi="Times New Roman" w:cs="Times New Roman"/>
          <w:sz w:val="24"/>
          <w:szCs w:val="24"/>
        </w:rPr>
        <w:t>odały sposoby zadośćuczynienia.</w:t>
      </w:r>
    </w:p>
    <w:p w:rsidR="008E3943" w:rsidRDefault="008E3943" w:rsidP="00611C1B">
      <w:pPr>
        <w:rPr>
          <w:rFonts w:ascii="Times New Roman" w:hAnsi="Times New Roman" w:cs="Times New Roman"/>
          <w:sz w:val="24"/>
          <w:szCs w:val="24"/>
        </w:rPr>
      </w:pPr>
    </w:p>
    <w:p w:rsidR="005211F8" w:rsidRPr="00606C96" w:rsidRDefault="005211F8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606C96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UTRWALAM</w:t>
      </w:r>
      <w:r w:rsidR="0020561D">
        <w:rPr>
          <w:rFonts w:ascii="Times New Roman" w:hAnsi="Times New Roman" w:cs="Times New Roman"/>
          <w:b/>
          <w:sz w:val="24"/>
          <w:szCs w:val="24"/>
        </w:rPr>
        <w:t xml:space="preserve"> – PRACA DOMOWA </w:t>
      </w: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C600FCF" wp14:editId="2C4B42AE">
            <wp:extent cx="409575" cy="295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C96">
        <w:rPr>
          <w:rFonts w:ascii="Times New Roman" w:hAnsi="Times New Roman" w:cs="Times New Roman"/>
          <w:sz w:val="24"/>
          <w:szCs w:val="24"/>
        </w:rPr>
        <w:t xml:space="preserve">Praca z </w:t>
      </w:r>
      <w:proofErr w:type="spellStart"/>
      <w:r w:rsidRPr="00606C96">
        <w:rPr>
          <w:rFonts w:ascii="Times New Roman" w:hAnsi="Times New Roman" w:cs="Times New Roman"/>
          <w:sz w:val="24"/>
          <w:szCs w:val="24"/>
        </w:rPr>
        <w:t>Domowniczkiem</w:t>
      </w:r>
      <w:proofErr w:type="spellEnd"/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6C96">
        <w:rPr>
          <w:rFonts w:ascii="Times New Roman" w:hAnsi="Times New Roman" w:cs="Times New Roman"/>
          <w:b/>
          <w:sz w:val="24"/>
          <w:szCs w:val="24"/>
        </w:rPr>
        <w:t>MODLĘ SIĘ</w:t>
      </w:r>
    </w:p>
    <w:p w:rsidR="008C321B" w:rsidRDefault="008C321B" w:rsidP="008C321B">
      <w:pPr>
        <w:ind w:left="360"/>
        <w:rPr>
          <w:rFonts w:ascii="Times New Roman" w:hAnsi="Times New Roman" w:cs="Times New Roman"/>
          <w:sz w:val="24"/>
          <w:szCs w:val="24"/>
        </w:rPr>
      </w:pPr>
      <w:r w:rsidRPr="008C321B">
        <w:rPr>
          <w:rFonts w:ascii="Times New Roman" w:hAnsi="Times New Roman" w:cs="Times New Roman"/>
          <w:sz w:val="24"/>
          <w:szCs w:val="24"/>
        </w:rPr>
        <w:t xml:space="preserve">Zaproś dzieci do kościoła, pomódlcie się podczas krótkiej adoracji, która jest jednocześnie rachunkiem sumienia. Nazwy grzechów głównych wydrukuj każdy na osobnej kartce. Podczas czytania wyznaczone dzieci zaniosą je pod krzyż. </w:t>
      </w:r>
    </w:p>
    <w:p w:rsidR="005211F8" w:rsidRPr="005211F8" w:rsidRDefault="005211F8" w:rsidP="005211F8">
      <w:pPr>
        <w:rPr>
          <w:rFonts w:ascii="Times New Roman" w:hAnsi="Times New Roman" w:cs="Times New Roman"/>
          <w:b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Panie Jezu, przyszliśmy dzisiaj do Ciebie. Przypominając sobie grzechy główne, które znamy z katechizmu chcemy Cię przeprosić za to wszystko, co nas od Ciebie oddaliło:</w:t>
      </w:r>
      <w:r w:rsidRPr="00792CDC">
        <w:rPr>
          <w:rFonts w:ascii="Times New Roman" w:hAnsi="Times New Roman" w:cs="Times New Roman"/>
          <w:sz w:val="24"/>
          <w:szCs w:val="24"/>
        </w:rPr>
        <w:br/>
      </w:r>
      <w:r w:rsidRPr="005211F8">
        <w:rPr>
          <w:rFonts w:ascii="Times New Roman" w:hAnsi="Times New Roman" w:cs="Times New Roman"/>
          <w:b/>
          <w:sz w:val="24"/>
          <w:szCs w:val="24"/>
        </w:rPr>
        <w:t xml:space="preserve">za  nasze </w:t>
      </w:r>
      <w:r w:rsidRPr="005211F8">
        <w:rPr>
          <w:rFonts w:ascii="Times New Roman" w:hAnsi="Times New Roman" w:cs="Times New Roman"/>
          <w:b/>
          <w:sz w:val="24"/>
          <w:szCs w:val="24"/>
          <w:u w:val="single"/>
        </w:rPr>
        <w:t xml:space="preserve">lenistwo.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Za to, że nie słuchamy rodziców, zaniedbujemy lekcje w szkole, odrabianie prac domowych.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Za to, że tak często lenistwo nazywamy zmęczeniem.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Za to, że tak trudno jest nam przyznać się do tego, że z lenistwa zaniedbujemy modlitwę.</w:t>
      </w:r>
    </w:p>
    <w:p w:rsidR="005211F8" w:rsidRPr="005211F8" w:rsidRDefault="005211F8" w:rsidP="00521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Przepraszamy Cię Jezu…</w:t>
      </w:r>
      <w:r w:rsidRPr="00792CDC">
        <w:rPr>
          <w:rFonts w:ascii="Times New Roman" w:hAnsi="Times New Roman" w:cs="Times New Roman"/>
          <w:sz w:val="24"/>
          <w:szCs w:val="24"/>
        </w:rPr>
        <w:br/>
      </w:r>
      <w:r w:rsidRPr="005211F8">
        <w:rPr>
          <w:rFonts w:ascii="Times New Roman" w:hAnsi="Times New Roman" w:cs="Times New Roman"/>
          <w:b/>
          <w:sz w:val="24"/>
          <w:szCs w:val="24"/>
        </w:rPr>
        <w:t xml:space="preserve">za naszą </w:t>
      </w:r>
      <w:r w:rsidRPr="005211F8">
        <w:rPr>
          <w:rFonts w:ascii="Times New Roman" w:hAnsi="Times New Roman" w:cs="Times New Roman"/>
          <w:b/>
          <w:sz w:val="24"/>
          <w:szCs w:val="24"/>
          <w:u w:val="single"/>
        </w:rPr>
        <w:t xml:space="preserve">pychę.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Za to, że często wydaje nam się, że jesteśmy lepsi od innych.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Że nie pamiętamy, że każdy człowiek jest stworzony na Twój obraz i podobieństwo.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Że czasem wydaje nam się, że to nas powinni inni słuchać, że tak często chcemy żeby nam przyznawano rację.</w:t>
      </w:r>
    </w:p>
    <w:p w:rsidR="005211F8" w:rsidRPr="005211F8" w:rsidRDefault="005211F8" w:rsidP="005211F8">
      <w:pPr>
        <w:rPr>
          <w:rFonts w:ascii="Times New Roman" w:hAnsi="Times New Roman" w:cs="Times New Roman"/>
          <w:b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 Przepraszamy Cię Jezu…</w:t>
      </w:r>
      <w:r w:rsidRPr="00792CDC">
        <w:rPr>
          <w:rFonts w:ascii="Times New Roman" w:hAnsi="Times New Roman" w:cs="Times New Roman"/>
          <w:sz w:val="24"/>
          <w:szCs w:val="24"/>
        </w:rPr>
        <w:br/>
      </w:r>
      <w:r w:rsidRPr="005211F8">
        <w:rPr>
          <w:rFonts w:ascii="Times New Roman" w:hAnsi="Times New Roman" w:cs="Times New Roman"/>
          <w:b/>
          <w:sz w:val="24"/>
          <w:szCs w:val="24"/>
        </w:rPr>
        <w:t xml:space="preserve"> Za naszą </w:t>
      </w:r>
      <w:r w:rsidRPr="005211F8">
        <w:rPr>
          <w:rFonts w:ascii="Times New Roman" w:hAnsi="Times New Roman" w:cs="Times New Roman"/>
          <w:b/>
          <w:sz w:val="24"/>
          <w:szCs w:val="24"/>
          <w:u w:val="single"/>
        </w:rPr>
        <w:t>zazdrość.</w:t>
      </w:r>
      <w:r w:rsidRPr="00521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Za to, że gdy koleżanka lub kolega otrzyma lepsza ocenę, uważamy,</w:t>
      </w:r>
      <w:r>
        <w:t xml:space="preserve"> ż</w:t>
      </w:r>
      <w:r w:rsidRPr="00792CDC">
        <w:rPr>
          <w:rFonts w:ascii="Times New Roman" w:hAnsi="Times New Roman" w:cs="Times New Roman"/>
          <w:sz w:val="24"/>
          <w:szCs w:val="24"/>
        </w:rPr>
        <w:t xml:space="preserve">e to niesprawiedliwe, że na to nie zasłużył.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Że chcemy, żeby to nas zauważano, doceniano, żebyśmy to my mieli najważniejsze funkcje w klasie, w szkole, w kościele.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Przepraszamy Cię Jezu…</w:t>
      </w:r>
    </w:p>
    <w:p w:rsidR="005211F8" w:rsidRPr="005211F8" w:rsidRDefault="005211F8" w:rsidP="005211F8">
      <w:pPr>
        <w:rPr>
          <w:rFonts w:ascii="Times New Roman" w:hAnsi="Times New Roman" w:cs="Times New Roman"/>
          <w:b/>
          <w:sz w:val="24"/>
          <w:szCs w:val="24"/>
        </w:rPr>
      </w:pPr>
      <w:r w:rsidRPr="005211F8">
        <w:rPr>
          <w:rFonts w:ascii="Times New Roman" w:hAnsi="Times New Roman" w:cs="Times New Roman"/>
          <w:b/>
          <w:sz w:val="24"/>
          <w:szCs w:val="24"/>
        </w:rPr>
        <w:t xml:space="preserve">Za grzechy </w:t>
      </w:r>
      <w:r w:rsidRPr="005211F8">
        <w:rPr>
          <w:rFonts w:ascii="Times New Roman" w:hAnsi="Times New Roman" w:cs="Times New Roman"/>
          <w:b/>
          <w:sz w:val="24"/>
          <w:szCs w:val="24"/>
          <w:u w:val="single"/>
        </w:rPr>
        <w:t>nieczystości.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Za to, że czasem oglądamy f</w:t>
      </w:r>
      <w:r>
        <w:t>ilmy nie przeznaczone dla nas, ż</w:t>
      </w:r>
      <w:r w:rsidRPr="00792CDC">
        <w:rPr>
          <w:rFonts w:ascii="Times New Roman" w:hAnsi="Times New Roman" w:cs="Times New Roman"/>
          <w:sz w:val="24"/>
          <w:szCs w:val="24"/>
        </w:rPr>
        <w:t>e</w:t>
      </w:r>
      <w:r>
        <w:t xml:space="preserve"> </w:t>
      </w:r>
      <w:r w:rsidRPr="00792CDC">
        <w:rPr>
          <w:rFonts w:ascii="Times New Roman" w:hAnsi="Times New Roman" w:cs="Times New Roman"/>
          <w:sz w:val="24"/>
          <w:szCs w:val="24"/>
        </w:rPr>
        <w:t>gr</w:t>
      </w:r>
      <w:r>
        <w:t xml:space="preserve">amy w gry, które uczą nas zła i </w:t>
      </w:r>
      <w:r w:rsidRPr="00792CDC">
        <w:rPr>
          <w:rFonts w:ascii="Times New Roman" w:hAnsi="Times New Roman" w:cs="Times New Roman"/>
          <w:sz w:val="24"/>
          <w:szCs w:val="24"/>
        </w:rPr>
        <w:t>nienawiści, że czytamy prasę, oglądamy obrazy, które nie tylko nie przybliżają nas do Ciebie, ale wręcz oddalają. Przepraszamy Cię Jezu…</w:t>
      </w:r>
    </w:p>
    <w:p w:rsidR="005211F8" w:rsidRPr="005211F8" w:rsidRDefault="005211F8" w:rsidP="005211F8">
      <w:pPr>
        <w:rPr>
          <w:rFonts w:ascii="Times New Roman" w:hAnsi="Times New Roman" w:cs="Times New Roman"/>
          <w:b/>
          <w:sz w:val="24"/>
          <w:szCs w:val="24"/>
        </w:rPr>
      </w:pPr>
      <w:r w:rsidRPr="005211F8">
        <w:rPr>
          <w:rFonts w:ascii="Times New Roman" w:hAnsi="Times New Roman" w:cs="Times New Roman"/>
          <w:b/>
          <w:sz w:val="24"/>
          <w:szCs w:val="24"/>
        </w:rPr>
        <w:t xml:space="preserve"> Za nasz </w:t>
      </w:r>
      <w:r w:rsidRPr="005211F8">
        <w:rPr>
          <w:rFonts w:ascii="Times New Roman" w:hAnsi="Times New Roman" w:cs="Times New Roman"/>
          <w:b/>
          <w:sz w:val="24"/>
          <w:szCs w:val="24"/>
          <w:u w:val="single"/>
        </w:rPr>
        <w:t>gniew.</w:t>
      </w:r>
      <w:r w:rsidRPr="00521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1F8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Tak często złościmy się, gdy coś nie idzie po naszej myśli. Jesteśmy</w:t>
      </w:r>
      <w:r>
        <w:t>,</w:t>
      </w:r>
      <w:r w:rsidRPr="00792CDC">
        <w:rPr>
          <w:rFonts w:ascii="Times New Roman" w:hAnsi="Times New Roman" w:cs="Times New Roman"/>
          <w:sz w:val="24"/>
          <w:szCs w:val="24"/>
        </w:rPr>
        <w:t xml:space="preserve"> wtedy niemili dla naszych rodziców, nauczycieli, koleżanek. Zapominamy, ze w nich Ty mieszkasz nasz Panie i Zbawicielu. Czasem wręcz </w:t>
      </w:r>
      <w:proofErr w:type="spellStart"/>
      <w:r w:rsidRPr="00792CDC">
        <w:rPr>
          <w:rFonts w:ascii="Times New Roman" w:hAnsi="Times New Roman" w:cs="Times New Roman"/>
          <w:sz w:val="24"/>
          <w:szCs w:val="24"/>
        </w:rPr>
        <w:lastRenderedPageBreak/>
        <w:t>złoszcząc</w:t>
      </w:r>
      <w:proofErr w:type="spellEnd"/>
      <w:r w:rsidRPr="00792CDC">
        <w:rPr>
          <w:rFonts w:ascii="Times New Roman" w:hAnsi="Times New Roman" w:cs="Times New Roman"/>
          <w:sz w:val="24"/>
          <w:szCs w:val="24"/>
        </w:rPr>
        <w:t xml:space="preserve"> się używamy brzydkich słów, jesteśmy złośliwi, czasem ze złości robimy innym krzywdę. Przepraszamy Cię Jezu….</w:t>
      </w:r>
    </w:p>
    <w:p w:rsidR="005211F8" w:rsidRDefault="005211F8" w:rsidP="005211F8">
      <w:pPr>
        <w:rPr>
          <w:rFonts w:ascii="Times New Roman" w:hAnsi="Times New Roman" w:cs="Times New Roman"/>
          <w:sz w:val="24"/>
          <w:szCs w:val="24"/>
        </w:rPr>
      </w:pPr>
    </w:p>
    <w:p w:rsidR="005211F8" w:rsidRDefault="005211F8" w:rsidP="005211F8">
      <w:pPr>
        <w:rPr>
          <w:rFonts w:ascii="Times New Roman" w:hAnsi="Times New Roman" w:cs="Times New Roman"/>
          <w:sz w:val="24"/>
          <w:szCs w:val="24"/>
        </w:rPr>
      </w:pPr>
    </w:p>
    <w:p w:rsidR="005211F8" w:rsidRPr="005211F8" w:rsidRDefault="005211F8" w:rsidP="005211F8">
      <w:pPr>
        <w:rPr>
          <w:rFonts w:ascii="Times New Roman" w:hAnsi="Times New Roman" w:cs="Times New Roman"/>
          <w:sz w:val="24"/>
          <w:szCs w:val="24"/>
        </w:rPr>
      </w:pPr>
    </w:p>
    <w:p w:rsidR="005211F8" w:rsidRPr="005211F8" w:rsidRDefault="005211F8" w:rsidP="005211F8">
      <w:pPr>
        <w:rPr>
          <w:rFonts w:ascii="Times New Roman" w:hAnsi="Times New Roman" w:cs="Times New Roman"/>
          <w:b/>
          <w:sz w:val="24"/>
          <w:szCs w:val="24"/>
        </w:rPr>
      </w:pPr>
      <w:r w:rsidRPr="005211F8">
        <w:rPr>
          <w:rFonts w:ascii="Times New Roman" w:hAnsi="Times New Roman" w:cs="Times New Roman"/>
          <w:b/>
          <w:sz w:val="24"/>
          <w:szCs w:val="24"/>
        </w:rPr>
        <w:t xml:space="preserve"> Za naszą </w:t>
      </w:r>
      <w:r w:rsidRPr="005211F8">
        <w:rPr>
          <w:rFonts w:ascii="Times New Roman" w:hAnsi="Times New Roman" w:cs="Times New Roman"/>
          <w:b/>
          <w:sz w:val="24"/>
          <w:szCs w:val="24"/>
          <w:u w:val="single"/>
        </w:rPr>
        <w:t>chciwość</w:t>
      </w:r>
      <w:r w:rsidRPr="005211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Za to, że często zazdrościmy naszym koleżankom to co posiadają.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Że na rodzicach wymuszamy, żeby nam kupili to co ma koleżanka lub kolega… lepszy komputer, grę, film, jakieś ubranie. A przecież Ty Panie mówisz, ze Królestwo Boże należy do ubogich.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 Przepraszamy Cię Jezu…</w:t>
      </w:r>
    </w:p>
    <w:p w:rsidR="005211F8" w:rsidRPr="005211F8" w:rsidRDefault="005211F8" w:rsidP="005211F8">
      <w:pPr>
        <w:rPr>
          <w:rFonts w:ascii="Times New Roman" w:hAnsi="Times New Roman" w:cs="Times New Roman"/>
          <w:b/>
          <w:sz w:val="24"/>
          <w:szCs w:val="24"/>
        </w:rPr>
      </w:pPr>
      <w:r w:rsidRPr="005211F8">
        <w:rPr>
          <w:rFonts w:ascii="Times New Roman" w:hAnsi="Times New Roman" w:cs="Times New Roman"/>
          <w:b/>
          <w:sz w:val="24"/>
          <w:szCs w:val="24"/>
        </w:rPr>
        <w:t xml:space="preserve">Za nasze </w:t>
      </w:r>
      <w:r w:rsidRPr="005211F8">
        <w:rPr>
          <w:rFonts w:ascii="Times New Roman" w:hAnsi="Times New Roman" w:cs="Times New Roman"/>
          <w:b/>
          <w:sz w:val="24"/>
          <w:szCs w:val="24"/>
          <w:u w:val="single"/>
        </w:rPr>
        <w:t>nieumiarkowanie w jedzeniu i piciu</w:t>
      </w:r>
      <w:r w:rsidRPr="005211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Za łakomstwo, za grymaszenie przy jedzeniu. Za to, że przez te grzechy sprawiamy przykrość naszym rodzicom, a zapominamy, że są przecież dzieci na świecie, które umierają z głodu. </w:t>
      </w:r>
    </w:p>
    <w:p w:rsidR="005211F8" w:rsidRPr="00792CDC" w:rsidRDefault="005211F8" w:rsidP="005211F8">
      <w:pPr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Przepraszamy Cię Jezu…</w:t>
      </w:r>
    </w:p>
    <w:p w:rsidR="00611C1B" w:rsidRPr="0029142F" w:rsidRDefault="005211F8" w:rsidP="0029142F">
      <w:pPr>
        <w:jc w:val="both"/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 xml:space="preserve"> </w:t>
      </w:r>
      <w:r w:rsidRPr="005211F8">
        <w:rPr>
          <w:rFonts w:ascii="Times New Roman" w:hAnsi="Times New Roman" w:cs="Times New Roman"/>
          <w:sz w:val="24"/>
          <w:szCs w:val="24"/>
        </w:rPr>
        <w:t>Dziękujemy Ci Panie Jezu za Twoją miłość, która przebacza zawsze, kiedy człowiek żałuje. Prosimy pomóż nam dobrze przygotować się do spotkania z Tobą w czasie spowiedzi. Daj nam głęboką wiarę, że pomimo, że zobaczymy, usłyszymy księdza</w:t>
      </w:r>
      <w:r w:rsidR="0029142F">
        <w:rPr>
          <w:rFonts w:ascii="Times New Roman" w:hAnsi="Times New Roman" w:cs="Times New Roman"/>
          <w:sz w:val="24"/>
          <w:szCs w:val="24"/>
        </w:rPr>
        <w:t xml:space="preserve"> to Ty przebaczysz nam grzechy.</w:t>
      </w: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606C9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sectPr w:rsidR="00611C1B" w:rsidRPr="00606C96" w:rsidSect="00EE5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1" o:spid="_x0000_i1033" type="#_x0000_t75" style="width:16.5pt;height:17.25pt;visibility:visible;mso-wrap-style:square" o:bullet="t">
        <v:imagedata r:id="rId1" o:title=""/>
      </v:shape>
    </w:pict>
  </w:numPicBullet>
  <w:abstractNum w:abstractNumId="0">
    <w:nsid w:val="00D46939"/>
    <w:multiLevelType w:val="hybridMultilevel"/>
    <w:tmpl w:val="C872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485"/>
    <w:multiLevelType w:val="hybridMultilevel"/>
    <w:tmpl w:val="A1ACBC84"/>
    <w:lvl w:ilvl="0" w:tplc="CC96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621"/>
    <w:multiLevelType w:val="hybridMultilevel"/>
    <w:tmpl w:val="4CB6712C"/>
    <w:lvl w:ilvl="0" w:tplc="2B9E9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6D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8D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9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A8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85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906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2D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82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CD27A6"/>
    <w:multiLevelType w:val="hybridMultilevel"/>
    <w:tmpl w:val="EE00088C"/>
    <w:lvl w:ilvl="0" w:tplc="05F6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A36"/>
    <w:multiLevelType w:val="hybridMultilevel"/>
    <w:tmpl w:val="4812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C690E"/>
    <w:multiLevelType w:val="multilevel"/>
    <w:tmpl w:val="1BF01C20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99C48A0"/>
    <w:multiLevelType w:val="hybridMultilevel"/>
    <w:tmpl w:val="C51A2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A2C03"/>
    <w:multiLevelType w:val="multilevel"/>
    <w:tmpl w:val="4AF071D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05522BF"/>
    <w:multiLevelType w:val="hybridMultilevel"/>
    <w:tmpl w:val="60C0F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A39"/>
    <w:multiLevelType w:val="multilevel"/>
    <w:tmpl w:val="D04EF988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0A527F7"/>
    <w:multiLevelType w:val="hybridMultilevel"/>
    <w:tmpl w:val="CEF2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B366E"/>
    <w:multiLevelType w:val="hybridMultilevel"/>
    <w:tmpl w:val="AE48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110EA"/>
    <w:multiLevelType w:val="hybridMultilevel"/>
    <w:tmpl w:val="2E909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96DA5"/>
    <w:multiLevelType w:val="hybridMultilevel"/>
    <w:tmpl w:val="9C9C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B"/>
    <w:rsid w:val="00073537"/>
    <w:rsid w:val="00160B65"/>
    <w:rsid w:val="0020561D"/>
    <w:rsid w:val="0029142F"/>
    <w:rsid w:val="002C3125"/>
    <w:rsid w:val="00335FE1"/>
    <w:rsid w:val="00365420"/>
    <w:rsid w:val="003E1E77"/>
    <w:rsid w:val="005211F8"/>
    <w:rsid w:val="005D6A0C"/>
    <w:rsid w:val="00606C96"/>
    <w:rsid w:val="00611C1B"/>
    <w:rsid w:val="0066619F"/>
    <w:rsid w:val="00801D09"/>
    <w:rsid w:val="00881B92"/>
    <w:rsid w:val="008A435B"/>
    <w:rsid w:val="008C321B"/>
    <w:rsid w:val="008E3943"/>
    <w:rsid w:val="00AB5075"/>
    <w:rsid w:val="00DD1040"/>
    <w:rsid w:val="00DD5674"/>
    <w:rsid w:val="00DE7F4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Dyr-nauk</dc:creator>
  <cp:keywords/>
  <dc:description/>
  <cp:lastModifiedBy>Kasia</cp:lastModifiedBy>
  <cp:revision>14</cp:revision>
  <cp:lastPrinted>2018-04-03T20:52:00Z</cp:lastPrinted>
  <dcterms:created xsi:type="dcterms:W3CDTF">2018-03-26T10:50:00Z</dcterms:created>
  <dcterms:modified xsi:type="dcterms:W3CDTF">2018-09-15T09:55:00Z</dcterms:modified>
</cp:coreProperties>
</file>