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770" w:rsidRPr="006B5511" w:rsidRDefault="00E76C19" w:rsidP="006F546B">
      <w:pPr>
        <w:spacing w:line="360" w:lineRule="auto"/>
        <w:jc w:val="center"/>
        <w:rPr>
          <w:b/>
          <w:bCs/>
          <w:sz w:val="28"/>
          <w:szCs w:val="28"/>
        </w:rPr>
      </w:pPr>
      <w:r w:rsidRPr="006B5511">
        <w:rPr>
          <w:b/>
          <w:bCs/>
          <w:sz w:val="28"/>
          <w:szCs w:val="28"/>
        </w:rPr>
        <w:t>KATALOG DOBRYCH PRAKTYK W RELACJACH DUSZPASTERSKICH Z DZIEĆMI I MŁODZIEŻĄ</w:t>
      </w:r>
      <w:r w:rsidR="00150A16">
        <w:rPr>
          <w:b/>
          <w:bCs/>
          <w:sz w:val="28"/>
          <w:szCs w:val="28"/>
        </w:rPr>
        <w:t xml:space="preserve"> W ARCHIDIECEZJI SZCZECIŃSKO-KAMIEŃSKIEJ</w:t>
      </w:r>
    </w:p>
    <w:p w:rsidR="00C408CC" w:rsidRPr="006B5511" w:rsidRDefault="00C408CC" w:rsidP="006F546B">
      <w:pPr>
        <w:spacing w:line="360" w:lineRule="auto"/>
        <w:jc w:val="center"/>
      </w:pPr>
      <w:r w:rsidRPr="006B5511">
        <w:t xml:space="preserve">PREWENCJA </w:t>
      </w:r>
      <w:r w:rsidR="00F626E4">
        <w:t>NADUŻYĆ SEKSUALNYCH I NIEOBYCZAJNOŚCI WZGLĘDEM DZIECI I MŁODZIEŻY</w:t>
      </w:r>
    </w:p>
    <w:p w:rsidR="00E76C19" w:rsidRDefault="00E76C19" w:rsidP="006F546B">
      <w:pPr>
        <w:spacing w:line="360" w:lineRule="auto"/>
      </w:pPr>
    </w:p>
    <w:p w:rsidR="003C21D5" w:rsidRDefault="003C21D5" w:rsidP="006F546B">
      <w:pPr>
        <w:spacing w:line="360" w:lineRule="auto"/>
      </w:pPr>
    </w:p>
    <w:p w:rsidR="003C21D5" w:rsidRDefault="003C21D5" w:rsidP="006F546B">
      <w:pPr>
        <w:spacing w:line="360" w:lineRule="auto"/>
      </w:pPr>
    </w:p>
    <w:p w:rsidR="0058007C" w:rsidRPr="006F546B" w:rsidRDefault="0058007C" w:rsidP="006F546B">
      <w:pPr>
        <w:spacing w:line="360" w:lineRule="auto"/>
        <w:rPr>
          <w:b/>
          <w:bCs/>
        </w:rPr>
      </w:pPr>
      <w:r w:rsidRPr="00BA71D9">
        <w:rPr>
          <w:b/>
          <w:bCs/>
        </w:rPr>
        <w:t xml:space="preserve">A. </w:t>
      </w:r>
      <w:r w:rsidR="008D6DF6">
        <w:rPr>
          <w:b/>
          <w:bCs/>
        </w:rPr>
        <w:t>Wprowadzenie</w:t>
      </w:r>
    </w:p>
    <w:p w:rsidR="00F332FD" w:rsidRPr="00F332FD" w:rsidRDefault="0058007C" w:rsidP="006F546B">
      <w:pPr>
        <w:spacing w:line="360" w:lineRule="auto"/>
        <w:jc w:val="both"/>
        <w:rPr>
          <w:rFonts w:eastAsia="Times New Roman" w:cstheme="minorHAnsi"/>
          <w:lang w:eastAsia="pl-PL"/>
        </w:rPr>
      </w:pPr>
      <w:r>
        <w:t>1. Kościół jako wspólnota wiernych troszczy się o zbawienie każdego człowieka. Ze względu na Chrystusa jest wrażliwy na wszystko co służy dobru człowieka i co mu zagraża (por. Jan Paweł II</w:t>
      </w:r>
      <w:r>
        <w:rPr>
          <w:i/>
          <w:iCs/>
        </w:rPr>
        <w:t xml:space="preserve">, </w:t>
      </w:r>
      <w:proofErr w:type="spellStart"/>
      <w:r>
        <w:rPr>
          <w:i/>
          <w:iCs/>
        </w:rPr>
        <w:t>Redemptor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hominis</w:t>
      </w:r>
      <w:proofErr w:type="spellEnd"/>
      <w:r>
        <w:t xml:space="preserve">, n. 13). W szczególności dotyczy to najsłabszych i najbardziej bezbronnych, dzieci i młodzieży. Szczególnie jeżeli sferą, która zostaje naruszona jest ludzka intymność i seksualność. Krzywda dzieci pozostawia trwałe zranienie na całe życie i staje się krzyżem dla osoby skrzywdzonej, jej najbliższych i całej wspólnoty. </w:t>
      </w:r>
      <w:r w:rsidR="00F332FD">
        <w:t xml:space="preserve">Pan Jezus jest tutaj radykalnie jednoznaczny: </w:t>
      </w:r>
      <w:r w:rsidR="00F332FD" w:rsidRPr="00F332FD">
        <w:rPr>
          <w:rFonts w:cstheme="minorHAnsi"/>
        </w:rPr>
        <w:t>„</w:t>
      </w:r>
      <w:r w:rsidR="00F332FD" w:rsidRPr="00F332FD">
        <w:rPr>
          <w:rFonts w:eastAsia="Times New Roman" w:cstheme="minorHAnsi"/>
          <w:color w:val="000000"/>
          <w:shd w:val="clear" w:color="auto" w:fill="FFFFFF"/>
          <w:lang w:eastAsia="pl-PL"/>
        </w:rPr>
        <w:t>Kto by się stał powodem grzechu dla jednego z tych małych, którzy wierzą, temu byłoby lepiej uwiązać kamień młyński u szyi i wrzucić go w morze</w:t>
      </w:r>
      <w:r w:rsidR="00F332FD">
        <w:rPr>
          <w:rFonts w:eastAsia="Times New Roman" w:cstheme="minorHAnsi"/>
          <w:color w:val="000000"/>
          <w:shd w:val="clear" w:color="auto" w:fill="FFFFFF"/>
          <w:lang w:eastAsia="pl-PL"/>
        </w:rPr>
        <w:t>” (</w:t>
      </w:r>
      <w:proofErr w:type="spellStart"/>
      <w:r w:rsidR="00F332FD">
        <w:rPr>
          <w:rFonts w:eastAsia="Times New Roman" w:cstheme="minorHAnsi"/>
          <w:color w:val="000000"/>
          <w:shd w:val="clear" w:color="auto" w:fill="FFFFFF"/>
          <w:lang w:eastAsia="pl-PL"/>
        </w:rPr>
        <w:t>Mk</w:t>
      </w:r>
      <w:proofErr w:type="spellEnd"/>
      <w:r w:rsidR="00F332F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9, 42)</w:t>
      </w:r>
      <w:r w:rsidR="00F332FD" w:rsidRPr="00F332FD">
        <w:rPr>
          <w:rFonts w:eastAsia="Times New Roman" w:cstheme="minorHAnsi"/>
          <w:color w:val="000000"/>
          <w:shd w:val="clear" w:color="auto" w:fill="FFFFFF"/>
          <w:lang w:eastAsia="pl-PL"/>
        </w:rPr>
        <w:t>. </w:t>
      </w:r>
    </w:p>
    <w:p w:rsidR="00561F59" w:rsidRDefault="00F332FD" w:rsidP="00561F59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2607F">
        <w:rPr>
          <w:rFonts w:asciiTheme="minorHAnsi" w:hAnsiTheme="minorHAnsi" w:cstheme="minorHAnsi"/>
        </w:rPr>
        <w:t xml:space="preserve">2. </w:t>
      </w:r>
      <w:r w:rsidR="0072607F" w:rsidRPr="0072607F">
        <w:rPr>
          <w:rFonts w:asciiTheme="minorHAnsi" w:hAnsiTheme="minorHAnsi" w:cstheme="minorHAnsi"/>
        </w:rPr>
        <w:t xml:space="preserve">Papież </w:t>
      </w:r>
      <w:r w:rsidR="0072607F">
        <w:rPr>
          <w:rFonts w:asciiTheme="minorHAnsi" w:hAnsiTheme="minorHAnsi" w:cstheme="minorHAnsi"/>
        </w:rPr>
        <w:t>Franciszek w swoim przemówieniu do przewodniczących episkopatów na zakończenie spotkania poświęconego ochronie małoletnich w Kościele, 24 lutego 2019 r. powiedział: „</w:t>
      </w:r>
      <w:r w:rsidR="0072607F" w:rsidRPr="0072607F">
        <w:rPr>
          <w:rFonts w:asciiTheme="minorHAnsi" w:hAnsiTheme="minorHAnsi" w:cstheme="minorHAnsi"/>
          <w:color w:val="000000"/>
        </w:rPr>
        <w:t xml:space="preserve">Nieludzkość tego zjawiska na poziomie światowym staje się jeszcze poważniejsza i bardziej skandaliczna w </w:t>
      </w:r>
      <w:r w:rsidR="00BA71D9" w:rsidRPr="0072607F">
        <w:rPr>
          <w:rFonts w:asciiTheme="minorHAnsi" w:hAnsiTheme="minorHAnsi" w:cstheme="minorHAnsi"/>
          <w:color w:val="000000"/>
        </w:rPr>
        <w:t>Kościele</w:t>
      </w:r>
      <w:r w:rsidR="0072607F" w:rsidRPr="0072607F">
        <w:rPr>
          <w:rFonts w:asciiTheme="minorHAnsi" w:hAnsiTheme="minorHAnsi" w:cstheme="minorHAnsi"/>
          <w:color w:val="000000"/>
        </w:rPr>
        <w:t>, poniewa</w:t>
      </w:r>
      <w:r w:rsidR="00BA71D9">
        <w:rPr>
          <w:rFonts w:asciiTheme="minorHAnsi" w:hAnsiTheme="minorHAnsi" w:cstheme="minorHAnsi"/>
          <w:color w:val="000000"/>
        </w:rPr>
        <w:t>ż</w:t>
      </w:r>
      <w:r w:rsidR="0072607F" w:rsidRPr="0072607F">
        <w:rPr>
          <w:rFonts w:asciiTheme="minorHAnsi" w:hAnsiTheme="minorHAnsi" w:cstheme="minorHAnsi"/>
          <w:color w:val="000000"/>
        </w:rPr>
        <w:t xml:space="preserve"> jest sprzeczna z jego autorytetem moralnym i </w:t>
      </w:r>
      <w:r w:rsidR="00BA71D9" w:rsidRPr="0072607F">
        <w:rPr>
          <w:rFonts w:asciiTheme="minorHAnsi" w:hAnsiTheme="minorHAnsi" w:cstheme="minorHAnsi"/>
          <w:color w:val="000000"/>
        </w:rPr>
        <w:t>wiarygodno</w:t>
      </w:r>
      <w:r w:rsidR="00BA71D9">
        <w:rPr>
          <w:rFonts w:asciiTheme="minorHAnsi" w:hAnsiTheme="minorHAnsi" w:cstheme="minorHAnsi"/>
          <w:color w:val="000000"/>
        </w:rPr>
        <w:t>ścią</w:t>
      </w:r>
      <w:r w:rsidR="0072607F" w:rsidRPr="0072607F">
        <w:rPr>
          <w:rFonts w:asciiTheme="minorHAnsi" w:hAnsiTheme="minorHAnsi" w:cstheme="minorHAnsi"/>
          <w:color w:val="000000"/>
        </w:rPr>
        <w:t xml:space="preserve"> etyczną. Osoba konsekrowana, wybrana przez Boga, by </w:t>
      </w:r>
      <w:r w:rsidR="00BA71D9" w:rsidRPr="0072607F">
        <w:rPr>
          <w:rFonts w:asciiTheme="minorHAnsi" w:hAnsiTheme="minorHAnsi" w:cstheme="minorHAnsi"/>
          <w:color w:val="000000"/>
        </w:rPr>
        <w:t>prowadzić</w:t>
      </w:r>
      <w:r w:rsidR="0072607F" w:rsidRPr="0072607F">
        <w:rPr>
          <w:rFonts w:asciiTheme="minorHAnsi" w:hAnsiTheme="minorHAnsi" w:cstheme="minorHAnsi"/>
          <w:color w:val="000000"/>
        </w:rPr>
        <w:t xml:space="preserve">́ dusze do zbawienia, poddaje </w:t>
      </w:r>
      <w:r w:rsidR="003C21D5">
        <w:rPr>
          <w:rFonts w:asciiTheme="minorHAnsi" w:hAnsiTheme="minorHAnsi" w:cstheme="minorHAnsi"/>
          <w:color w:val="000000"/>
        </w:rPr>
        <w:t xml:space="preserve">się </w:t>
      </w:r>
      <w:r w:rsidR="0072607F" w:rsidRPr="0072607F">
        <w:rPr>
          <w:rFonts w:asciiTheme="minorHAnsi" w:hAnsiTheme="minorHAnsi" w:cstheme="minorHAnsi"/>
          <w:color w:val="000000"/>
        </w:rPr>
        <w:t xml:space="preserve">swojej ludzkiej </w:t>
      </w:r>
      <w:r w:rsidR="003C21D5" w:rsidRPr="0072607F">
        <w:rPr>
          <w:rFonts w:asciiTheme="minorHAnsi" w:hAnsiTheme="minorHAnsi" w:cstheme="minorHAnsi"/>
          <w:color w:val="000000"/>
        </w:rPr>
        <w:t>słabości</w:t>
      </w:r>
      <w:r w:rsidR="0072607F" w:rsidRPr="0072607F">
        <w:rPr>
          <w:rFonts w:asciiTheme="minorHAnsi" w:hAnsiTheme="minorHAnsi" w:cstheme="minorHAnsi"/>
          <w:color w:val="000000"/>
        </w:rPr>
        <w:t xml:space="preserve">, czy też chorobie, </w:t>
      </w:r>
      <w:r w:rsidR="003C21D5" w:rsidRPr="0072607F">
        <w:rPr>
          <w:rFonts w:asciiTheme="minorHAnsi" w:hAnsiTheme="minorHAnsi" w:cstheme="minorHAnsi"/>
          <w:color w:val="000000"/>
        </w:rPr>
        <w:t>stając</w:t>
      </w:r>
      <w:r w:rsidR="0072607F" w:rsidRPr="0072607F">
        <w:rPr>
          <w:rFonts w:asciiTheme="minorHAnsi" w:hAnsiTheme="minorHAnsi" w:cstheme="minorHAnsi"/>
          <w:color w:val="000000"/>
        </w:rPr>
        <w:t xml:space="preserve"> </w:t>
      </w:r>
      <w:r w:rsidR="003C21D5">
        <w:rPr>
          <w:rFonts w:asciiTheme="minorHAnsi" w:hAnsiTheme="minorHAnsi" w:cstheme="minorHAnsi"/>
          <w:color w:val="000000"/>
        </w:rPr>
        <w:t xml:space="preserve">się </w:t>
      </w:r>
      <w:r w:rsidR="0072607F" w:rsidRPr="0072607F">
        <w:rPr>
          <w:rFonts w:asciiTheme="minorHAnsi" w:hAnsiTheme="minorHAnsi" w:cstheme="minorHAnsi"/>
          <w:color w:val="000000"/>
        </w:rPr>
        <w:t xml:space="preserve">w ten </w:t>
      </w:r>
      <w:r w:rsidR="003C21D5" w:rsidRPr="0072607F">
        <w:rPr>
          <w:rFonts w:asciiTheme="minorHAnsi" w:hAnsiTheme="minorHAnsi" w:cstheme="minorHAnsi"/>
          <w:color w:val="000000"/>
        </w:rPr>
        <w:t>sposób</w:t>
      </w:r>
      <w:r w:rsidR="0072607F" w:rsidRPr="0072607F">
        <w:rPr>
          <w:rFonts w:asciiTheme="minorHAnsi" w:hAnsiTheme="minorHAnsi" w:cstheme="minorHAnsi"/>
          <w:color w:val="000000"/>
        </w:rPr>
        <w:t xml:space="preserve"> </w:t>
      </w:r>
      <w:r w:rsidR="003C21D5" w:rsidRPr="0072607F">
        <w:rPr>
          <w:rFonts w:asciiTheme="minorHAnsi" w:hAnsiTheme="minorHAnsi" w:cstheme="minorHAnsi"/>
          <w:color w:val="000000"/>
        </w:rPr>
        <w:t>narzędziem</w:t>
      </w:r>
      <w:r w:rsidR="0072607F" w:rsidRPr="0072607F">
        <w:rPr>
          <w:rFonts w:asciiTheme="minorHAnsi" w:hAnsiTheme="minorHAnsi" w:cstheme="minorHAnsi"/>
          <w:color w:val="000000"/>
        </w:rPr>
        <w:t xml:space="preserve"> szatana. W wykorzystywaniu widzimy </w:t>
      </w:r>
      <w:r w:rsidR="003C21D5" w:rsidRPr="0072607F">
        <w:rPr>
          <w:rFonts w:asciiTheme="minorHAnsi" w:hAnsiTheme="minorHAnsi" w:cstheme="minorHAnsi"/>
          <w:color w:val="000000"/>
        </w:rPr>
        <w:t>rękę</w:t>
      </w:r>
      <w:r w:rsidR="0072607F" w:rsidRPr="0072607F">
        <w:rPr>
          <w:rFonts w:asciiTheme="minorHAnsi" w:hAnsiTheme="minorHAnsi" w:cstheme="minorHAnsi"/>
          <w:color w:val="000000"/>
        </w:rPr>
        <w:t xml:space="preserve"> zła, </w:t>
      </w:r>
      <w:r w:rsidR="003C21D5" w:rsidRPr="0072607F">
        <w:rPr>
          <w:rFonts w:asciiTheme="minorHAnsi" w:hAnsiTheme="minorHAnsi" w:cstheme="minorHAnsi"/>
          <w:color w:val="000000"/>
        </w:rPr>
        <w:t>która</w:t>
      </w:r>
      <w:r w:rsidR="0072607F" w:rsidRPr="0072607F">
        <w:rPr>
          <w:rFonts w:asciiTheme="minorHAnsi" w:hAnsiTheme="minorHAnsi" w:cstheme="minorHAnsi"/>
          <w:color w:val="000000"/>
        </w:rPr>
        <w:t xml:space="preserve"> nie </w:t>
      </w:r>
      <w:r w:rsidR="003C21D5" w:rsidRPr="0072607F">
        <w:rPr>
          <w:rFonts w:asciiTheme="minorHAnsi" w:hAnsiTheme="minorHAnsi" w:cstheme="minorHAnsi"/>
          <w:color w:val="000000"/>
        </w:rPr>
        <w:t>oszczędza</w:t>
      </w:r>
      <w:r w:rsidR="0072607F" w:rsidRPr="0072607F">
        <w:rPr>
          <w:rFonts w:asciiTheme="minorHAnsi" w:hAnsiTheme="minorHAnsi" w:cstheme="minorHAnsi"/>
          <w:color w:val="000000"/>
        </w:rPr>
        <w:t xml:space="preserve"> nawet </w:t>
      </w:r>
      <w:r w:rsidR="003C21D5" w:rsidRPr="0072607F">
        <w:rPr>
          <w:rFonts w:asciiTheme="minorHAnsi" w:hAnsiTheme="minorHAnsi" w:cstheme="minorHAnsi"/>
          <w:color w:val="000000"/>
        </w:rPr>
        <w:t>niewinności</w:t>
      </w:r>
      <w:r w:rsidR="0072607F" w:rsidRPr="0072607F">
        <w:rPr>
          <w:rFonts w:asciiTheme="minorHAnsi" w:hAnsiTheme="minorHAnsi" w:cstheme="minorHAnsi"/>
          <w:color w:val="000000"/>
        </w:rPr>
        <w:t xml:space="preserve"> dzieci. Nie ma </w:t>
      </w:r>
      <w:r w:rsidR="003C21D5" w:rsidRPr="0072607F">
        <w:rPr>
          <w:rFonts w:asciiTheme="minorHAnsi" w:hAnsiTheme="minorHAnsi" w:cstheme="minorHAnsi"/>
          <w:color w:val="000000"/>
        </w:rPr>
        <w:t>wystarczających</w:t>
      </w:r>
      <w:r w:rsidR="0072607F" w:rsidRPr="0072607F">
        <w:rPr>
          <w:rFonts w:asciiTheme="minorHAnsi" w:hAnsiTheme="minorHAnsi" w:cstheme="minorHAnsi"/>
          <w:color w:val="000000"/>
        </w:rPr>
        <w:t xml:space="preserve"> </w:t>
      </w:r>
      <w:r w:rsidR="003C21D5" w:rsidRPr="0072607F">
        <w:rPr>
          <w:rFonts w:asciiTheme="minorHAnsi" w:hAnsiTheme="minorHAnsi" w:cstheme="minorHAnsi"/>
          <w:color w:val="000000"/>
        </w:rPr>
        <w:t>wyjaśni</w:t>
      </w:r>
      <w:r w:rsidR="003C21D5">
        <w:rPr>
          <w:rFonts w:asciiTheme="minorHAnsi" w:hAnsiTheme="minorHAnsi" w:cstheme="minorHAnsi"/>
          <w:color w:val="000000"/>
        </w:rPr>
        <w:t>eń</w:t>
      </w:r>
      <w:r w:rsidR="0072607F" w:rsidRPr="0072607F">
        <w:rPr>
          <w:rFonts w:asciiTheme="minorHAnsi" w:hAnsiTheme="minorHAnsi" w:cstheme="minorHAnsi"/>
          <w:color w:val="000000"/>
        </w:rPr>
        <w:t xml:space="preserve"> tych </w:t>
      </w:r>
      <w:r w:rsidR="003C21D5" w:rsidRPr="0072607F">
        <w:rPr>
          <w:rFonts w:asciiTheme="minorHAnsi" w:hAnsiTheme="minorHAnsi" w:cstheme="minorHAnsi"/>
          <w:color w:val="000000"/>
        </w:rPr>
        <w:t>naduż</w:t>
      </w:r>
      <w:r w:rsidR="003C21D5">
        <w:rPr>
          <w:rFonts w:asciiTheme="minorHAnsi" w:hAnsiTheme="minorHAnsi" w:cstheme="minorHAnsi"/>
          <w:color w:val="000000"/>
        </w:rPr>
        <w:t>yć</w:t>
      </w:r>
      <w:r w:rsidR="0072607F" w:rsidRPr="0072607F">
        <w:rPr>
          <w:rFonts w:asciiTheme="minorHAnsi" w:hAnsiTheme="minorHAnsi" w:cstheme="minorHAnsi"/>
          <w:color w:val="000000"/>
        </w:rPr>
        <w:t xml:space="preserve"> wobec dzieci. Pokornie i </w:t>
      </w:r>
      <w:r w:rsidR="003C21D5" w:rsidRPr="0072607F">
        <w:rPr>
          <w:rFonts w:asciiTheme="minorHAnsi" w:hAnsiTheme="minorHAnsi" w:cstheme="minorHAnsi"/>
          <w:color w:val="000000"/>
        </w:rPr>
        <w:t>odważnie</w:t>
      </w:r>
      <w:r w:rsidR="0072607F" w:rsidRPr="0072607F">
        <w:rPr>
          <w:rFonts w:asciiTheme="minorHAnsi" w:hAnsiTheme="minorHAnsi" w:cstheme="minorHAnsi"/>
          <w:color w:val="000000"/>
        </w:rPr>
        <w:t xml:space="preserve"> musimy uzna</w:t>
      </w:r>
      <w:r w:rsidR="003C21D5">
        <w:rPr>
          <w:rFonts w:asciiTheme="minorHAnsi" w:hAnsiTheme="minorHAnsi" w:cstheme="minorHAnsi"/>
          <w:color w:val="000000"/>
        </w:rPr>
        <w:t>ć</w:t>
      </w:r>
      <w:r w:rsidR="0072607F" w:rsidRPr="0072607F">
        <w:rPr>
          <w:rFonts w:asciiTheme="minorHAnsi" w:hAnsiTheme="minorHAnsi" w:cstheme="minorHAnsi"/>
          <w:color w:val="000000"/>
        </w:rPr>
        <w:t xml:space="preserve">, </w:t>
      </w:r>
      <w:r w:rsidR="003C21D5">
        <w:rPr>
          <w:rFonts w:asciiTheme="minorHAnsi" w:hAnsiTheme="minorHAnsi" w:cstheme="minorHAnsi"/>
          <w:color w:val="000000"/>
        </w:rPr>
        <w:t>ż</w:t>
      </w:r>
      <w:r w:rsidR="0072607F" w:rsidRPr="0072607F">
        <w:rPr>
          <w:rFonts w:asciiTheme="minorHAnsi" w:hAnsiTheme="minorHAnsi" w:cstheme="minorHAnsi"/>
          <w:color w:val="000000"/>
        </w:rPr>
        <w:t xml:space="preserve">e mamy do czynienia z tajemnicą zła, </w:t>
      </w:r>
      <w:r w:rsidR="003C21D5" w:rsidRPr="0072607F">
        <w:rPr>
          <w:rFonts w:asciiTheme="minorHAnsi" w:hAnsiTheme="minorHAnsi" w:cstheme="minorHAnsi"/>
          <w:color w:val="000000"/>
        </w:rPr>
        <w:t>które</w:t>
      </w:r>
      <w:r w:rsidR="0072607F" w:rsidRPr="0072607F">
        <w:rPr>
          <w:rFonts w:asciiTheme="minorHAnsi" w:hAnsiTheme="minorHAnsi" w:cstheme="minorHAnsi"/>
          <w:color w:val="000000"/>
        </w:rPr>
        <w:t xml:space="preserve"> </w:t>
      </w:r>
      <w:r w:rsidR="003C21D5" w:rsidRPr="0072607F">
        <w:rPr>
          <w:rFonts w:asciiTheme="minorHAnsi" w:hAnsiTheme="minorHAnsi" w:cstheme="minorHAnsi"/>
          <w:color w:val="000000"/>
        </w:rPr>
        <w:t>zawzięcie</w:t>
      </w:r>
      <w:r w:rsidR="0072607F" w:rsidRPr="0072607F">
        <w:rPr>
          <w:rFonts w:asciiTheme="minorHAnsi" w:hAnsiTheme="minorHAnsi" w:cstheme="minorHAnsi"/>
          <w:color w:val="000000"/>
        </w:rPr>
        <w:t xml:space="preserve"> atakuje najsłabszych</w:t>
      </w:r>
      <w:r w:rsidR="003C21D5">
        <w:rPr>
          <w:rFonts w:asciiTheme="minorHAnsi" w:hAnsiTheme="minorHAnsi" w:cstheme="minorHAnsi"/>
          <w:color w:val="000000"/>
        </w:rPr>
        <w:t>, ponieważ</w:t>
      </w:r>
      <w:r w:rsidR="0072607F" w:rsidRPr="0072607F">
        <w:rPr>
          <w:rFonts w:asciiTheme="minorHAnsi" w:hAnsiTheme="minorHAnsi" w:cstheme="minorHAnsi"/>
          <w:color w:val="000000"/>
        </w:rPr>
        <w:t xml:space="preserve"> s</w:t>
      </w:r>
      <w:r w:rsidR="003C21D5">
        <w:rPr>
          <w:rFonts w:asciiTheme="minorHAnsi" w:hAnsiTheme="minorHAnsi" w:cstheme="minorHAnsi"/>
          <w:color w:val="000000"/>
        </w:rPr>
        <w:t>ą</w:t>
      </w:r>
      <w:r w:rsidR="0072607F" w:rsidRPr="0072607F">
        <w:rPr>
          <w:rFonts w:asciiTheme="minorHAnsi" w:hAnsiTheme="minorHAnsi" w:cstheme="minorHAnsi"/>
          <w:color w:val="000000"/>
        </w:rPr>
        <w:t xml:space="preserve"> oni obrazem Jezusa. Dlatego </w:t>
      </w:r>
      <w:r w:rsidR="003C21D5" w:rsidRPr="0072607F">
        <w:rPr>
          <w:rFonts w:asciiTheme="minorHAnsi" w:hAnsiTheme="minorHAnsi" w:cstheme="minorHAnsi"/>
          <w:color w:val="000000"/>
        </w:rPr>
        <w:t>właśnie</w:t>
      </w:r>
      <w:r w:rsidR="0072607F" w:rsidRPr="0072607F">
        <w:rPr>
          <w:rFonts w:asciiTheme="minorHAnsi" w:hAnsiTheme="minorHAnsi" w:cstheme="minorHAnsi"/>
          <w:color w:val="000000"/>
        </w:rPr>
        <w:t xml:space="preserve"> wzrosła obecnie w </w:t>
      </w:r>
      <w:r w:rsidR="003C21D5" w:rsidRPr="0072607F">
        <w:rPr>
          <w:rFonts w:asciiTheme="minorHAnsi" w:hAnsiTheme="minorHAnsi" w:cstheme="minorHAnsi"/>
          <w:color w:val="000000"/>
        </w:rPr>
        <w:t>Kościele</w:t>
      </w:r>
      <w:r w:rsidR="0072607F" w:rsidRPr="0072607F">
        <w:rPr>
          <w:rFonts w:asciiTheme="minorHAnsi" w:hAnsiTheme="minorHAnsi" w:cstheme="minorHAnsi"/>
          <w:color w:val="000000"/>
        </w:rPr>
        <w:t xml:space="preserve"> </w:t>
      </w:r>
      <w:r w:rsidR="003C21D5" w:rsidRPr="0072607F">
        <w:rPr>
          <w:rFonts w:asciiTheme="minorHAnsi" w:hAnsiTheme="minorHAnsi" w:cstheme="minorHAnsi"/>
          <w:color w:val="000000"/>
        </w:rPr>
        <w:t>świadomość</w:t>
      </w:r>
      <w:r w:rsidR="0072607F" w:rsidRPr="0072607F">
        <w:rPr>
          <w:rFonts w:asciiTheme="minorHAnsi" w:hAnsiTheme="minorHAnsi" w:cstheme="minorHAnsi"/>
          <w:color w:val="000000"/>
        </w:rPr>
        <w:t xml:space="preserve">, </w:t>
      </w:r>
      <w:r w:rsidR="003C21D5">
        <w:rPr>
          <w:rFonts w:asciiTheme="minorHAnsi" w:hAnsiTheme="minorHAnsi" w:cstheme="minorHAnsi"/>
          <w:color w:val="000000"/>
        </w:rPr>
        <w:t>ż</w:t>
      </w:r>
      <w:r w:rsidR="0072607F" w:rsidRPr="0072607F">
        <w:rPr>
          <w:rFonts w:asciiTheme="minorHAnsi" w:hAnsiTheme="minorHAnsi" w:cstheme="minorHAnsi"/>
          <w:color w:val="000000"/>
        </w:rPr>
        <w:t xml:space="preserve">e trzeba nie tylko </w:t>
      </w:r>
      <w:r w:rsidR="003C21D5" w:rsidRPr="0072607F">
        <w:rPr>
          <w:rFonts w:asciiTheme="minorHAnsi" w:hAnsiTheme="minorHAnsi" w:cstheme="minorHAnsi"/>
          <w:color w:val="000000"/>
        </w:rPr>
        <w:t>powstrzym</w:t>
      </w:r>
      <w:r w:rsidR="003C21D5">
        <w:rPr>
          <w:rFonts w:asciiTheme="minorHAnsi" w:hAnsiTheme="minorHAnsi" w:cstheme="minorHAnsi"/>
          <w:color w:val="000000"/>
        </w:rPr>
        <w:t>ać</w:t>
      </w:r>
      <w:r w:rsidR="0072607F" w:rsidRPr="0072607F">
        <w:rPr>
          <w:rFonts w:asciiTheme="minorHAnsi" w:hAnsiTheme="minorHAnsi" w:cstheme="minorHAnsi"/>
          <w:color w:val="000000"/>
        </w:rPr>
        <w:t xml:space="preserve"> </w:t>
      </w:r>
      <w:r w:rsidR="003C21D5" w:rsidRPr="0072607F">
        <w:rPr>
          <w:rFonts w:asciiTheme="minorHAnsi" w:hAnsiTheme="minorHAnsi" w:cstheme="minorHAnsi"/>
          <w:color w:val="000000"/>
        </w:rPr>
        <w:t>najpoważniejsze</w:t>
      </w:r>
      <w:r w:rsidR="0072607F" w:rsidRPr="0072607F">
        <w:rPr>
          <w:rFonts w:asciiTheme="minorHAnsi" w:hAnsiTheme="minorHAnsi" w:cstheme="minorHAnsi"/>
          <w:color w:val="000000"/>
        </w:rPr>
        <w:t xml:space="preserve"> </w:t>
      </w:r>
      <w:r w:rsidR="003C21D5" w:rsidRPr="0072607F">
        <w:rPr>
          <w:rFonts w:asciiTheme="minorHAnsi" w:hAnsiTheme="minorHAnsi" w:cstheme="minorHAnsi"/>
          <w:color w:val="000000"/>
        </w:rPr>
        <w:t>nadużycia</w:t>
      </w:r>
      <w:r w:rsidR="0072607F" w:rsidRPr="0072607F">
        <w:rPr>
          <w:rFonts w:asciiTheme="minorHAnsi" w:hAnsiTheme="minorHAnsi" w:cstheme="minorHAnsi"/>
          <w:color w:val="000000"/>
        </w:rPr>
        <w:t xml:space="preserve"> </w:t>
      </w:r>
      <w:r w:rsidR="003C21D5" w:rsidRPr="0072607F">
        <w:rPr>
          <w:rFonts w:asciiTheme="minorHAnsi" w:hAnsiTheme="minorHAnsi" w:cstheme="minorHAnsi"/>
          <w:color w:val="000000"/>
        </w:rPr>
        <w:t>środkami</w:t>
      </w:r>
      <w:r w:rsidR="0072607F" w:rsidRPr="0072607F">
        <w:rPr>
          <w:rFonts w:asciiTheme="minorHAnsi" w:hAnsiTheme="minorHAnsi" w:cstheme="minorHAnsi"/>
          <w:color w:val="000000"/>
        </w:rPr>
        <w:t xml:space="preserve"> dyscyplinarnymi oraz procesami cywilnymi i kanonicznymi, ale </w:t>
      </w:r>
      <w:r w:rsidR="003C21D5" w:rsidRPr="0072607F">
        <w:rPr>
          <w:rFonts w:asciiTheme="minorHAnsi" w:hAnsiTheme="minorHAnsi" w:cstheme="minorHAnsi"/>
          <w:color w:val="000000"/>
        </w:rPr>
        <w:t>także</w:t>
      </w:r>
      <w:r w:rsidR="0072607F" w:rsidRPr="0072607F">
        <w:rPr>
          <w:rFonts w:asciiTheme="minorHAnsi" w:hAnsiTheme="minorHAnsi" w:cstheme="minorHAnsi"/>
          <w:color w:val="000000"/>
        </w:rPr>
        <w:t xml:space="preserve"> zdecydowanie zmierzy</w:t>
      </w:r>
      <w:r w:rsidR="003C21D5">
        <w:rPr>
          <w:rFonts w:asciiTheme="minorHAnsi" w:hAnsiTheme="minorHAnsi" w:cstheme="minorHAnsi"/>
          <w:color w:val="000000"/>
        </w:rPr>
        <w:t>ć</w:t>
      </w:r>
      <w:r w:rsidR="0072607F" w:rsidRPr="0072607F">
        <w:rPr>
          <w:rFonts w:asciiTheme="minorHAnsi" w:hAnsiTheme="minorHAnsi" w:cstheme="minorHAnsi"/>
          <w:color w:val="000000"/>
        </w:rPr>
        <w:t xml:space="preserve"> si</w:t>
      </w:r>
      <w:r w:rsidR="003C21D5">
        <w:rPr>
          <w:rFonts w:asciiTheme="minorHAnsi" w:hAnsiTheme="minorHAnsi" w:cstheme="minorHAnsi"/>
          <w:color w:val="000000"/>
        </w:rPr>
        <w:t>ę</w:t>
      </w:r>
      <w:r w:rsidR="0072607F" w:rsidRPr="0072607F">
        <w:rPr>
          <w:rFonts w:asciiTheme="minorHAnsi" w:hAnsiTheme="minorHAnsi" w:cstheme="minorHAnsi"/>
          <w:color w:val="000000"/>
        </w:rPr>
        <w:t xml:space="preserve"> z tym zjawiskiem </w:t>
      </w:r>
      <w:r w:rsidR="003C21D5" w:rsidRPr="0072607F">
        <w:rPr>
          <w:rFonts w:asciiTheme="minorHAnsi" w:hAnsiTheme="minorHAnsi" w:cstheme="minorHAnsi"/>
          <w:color w:val="000000"/>
        </w:rPr>
        <w:t>zarówno</w:t>
      </w:r>
      <w:r w:rsidR="0072607F" w:rsidRPr="0072607F">
        <w:rPr>
          <w:rFonts w:asciiTheme="minorHAnsi" w:hAnsiTheme="minorHAnsi" w:cstheme="minorHAnsi"/>
          <w:color w:val="000000"/>
        </w:rPr>
        <w:t xml:space="preserve"> w </w:t>
      </w:r>
      <w:r w:rsidR="003C21D5" w:rsidRPr="0072607F">
        <w:rPr>
          <w:rFonts w:asciiTheme="minorHAnsi" w:hAnsiTheme="minorHAnsi" w:cstheme="minorHAnsi"/>
          <w:color w:val="000000"/>
        </w:rPr>
        <w:t>Kościele</w:t>
      </w:r>
      <w:r w:rsidR="0072607F" w:rsidRPr="0072607F">
        <w:rPr>
          <w:rFonts w:asciiTheme="minorHAnsi" w:hAnsiTheme="minorHAnsi" w:cstheme="minorHAnsi"/>
          <w:color w:val="000000"/>
        </w:rPr>
        <w:t>, jak i poza nim. Czuje si</w:t>
      </w:r>
      <w:r w:rsidR="003C21D5">
        <w:rPr>
          <w:rFonts w:asciiTheme="minorHAnsi" w:hAnsiTheme="minorHAnsi" w:cstheme="minorHAnsi"/>
          <w:color w:val="000000"/>
        </w:rPr>
        <w:t>ę</w:t>
      </w:r>
      <w:r w:rsidR="0072607F" w:rsidRPr="0072607F">
        <w:rPr>
          <w:rFonts w:asciiTheme="minorHAnsi" w:hAnsiTheme="minorHAnsi" w:cstheme="minorHAnsi"/>
          <w:color w:val="000000"/>
        </w:rPr>
        <w:t xml:space="preserve"> on powołany do zwalczania tego zła, </w:t>
      </w:r>
      <w:r w:rsidR="003C21D5" w:rsidRPr="0072607F">
        <w:rPr>
          <w:rFonts w:asciiTheme="minorHAnsi" w:hAnsiTheme="minorHAnsi" w:cstheme="minorHAnsi"/>
          <w:color w:val="000000"/>
        </w:rPr>
        <w:t>które</w:t>
      </w:r>
      <w:r w:rsidR="0072607F" w:rsidRPr="0072607F">
        <w:rPr>
          <w:rFonts w:asciiTheme="minorHAnsi" w:hAnsiTheme="minorHAnsi" w:cstheme="minorHAnsi"/>
          <w:color w:val="000000"/>
        </w:rPr>
        <w:t xml:space="preserve"> dotyka centrum jego misji: głoszenia Ewangelii maluczkim i ochrony ich przed </w:t>
      </w:r>
      <w:r w:rsidR="003C21D5" w:rsidRPr="0072607F">
        <w:rPr>
          <w:rFonts w:asciiTheme="minorHAnsi" w:hAnsiTheme="minorHAnsi" w:cstheme="minorHAnsi"/>
          <w:color w:val="000000"/>
        </w:rPr>
        <w:t>żarłocznymi</w:t>
      </w:r>
      <w:r w:rsidR="0072607F" w:rsidRPr="0072607F">
        <w:rPr>
          <w:rFonts w:asciiTheme="minorHAnsi" w:hAnsiTheme="minorHAnsi" w:cstheme="minorHAnsi"/>
          <w:color w:val="000000"/>
        </w:rPr>
        <w:t xml:space="preserve"> wilkami</w:t>
      </w:r>
      <w:r w:rsidR="003C21D5">
        <w:rPr>
          <w:rFonts w:asciiTheme="minorHAnsi" w:hAnsiTheme="minorHAnsi" w:cstheme="minorHAnsi"/>
          <w:color w:val="000000"/>
        </w:rPr>
        <w:t>”</w:t>
      </w:r>
      <w:r w:rsidR="0072607F" w:rsidRPr="0072607F">
        <w:rPr>
          <w:rFonts w:asciiTheme="minorHAnsi" w:hAnsiTheme="minorHAnsi" w:cstheme="minorHAnsi"/>
          <w:color w:val="000000"/>
        </w:rPr>
        <w:t xml:space="preserve">. </w:t>
      </w:r>
    </w:p>
    <w:p w:rsidR="00561F59" w:rsidRPr="00561F59" w:rsidRDefault="00150A16" w:rsidP="00561F59">
      <w:pPr>
        <w:pStyle w:val="NormalnyWeb"/>
        <w:spacing w:line="360" w:lineRule="auto"/>
        <w:jc w:val="both"/>
      </w:pPr>
      <w:r>
        <w:rPr>
          <w:rFonts w:asciiTheme="minorHAnsi" w:hAnsiTheme="minorHAnsi" w:cstheme="minorHAnsi"/>
          <w:color w:val="000000"/>
        </w:rPr>
        <w:lastRenderedPageBreak/>
        <w:t xml:space="preserve">3. </w:t>
      </w:r>
      <w:r w:rsidR="00ED0C3C">
        <w:rPr>
          <w:rFonts w:asciiTheme="minorHAnsi" w:hAnsiTheme="minorHAnsi" w:cstheme="minorHAnsi"/>
          <w:color w:val="000000"/>
        </w:rPr>
        <w:t xml:space="preserve">Nawiązując do ustaleń podjętych pod auspicjami Światowej Organizacji </w:t>
      </w:r>
      <w:r w:rsidR="0069707D">
        <w:rPr>
          <w:rFonts w:asciiTheme="minorHAnsi" w:hAnsiTheme="minorHAnsi" w:cstheme="minorHAnsi"/>
          <w:color w:val="000000"/>
        </w:rPr>
        <w:t>Z</w:t>
      </w:r>
      <w:r w:rsidR="00ED0C3C">
        <w:rPr>
          <w:rFonts w:asciiTheme="minorHAnsi" w:hAnsiTheme="minorHAnsi" w:cstheme="minorHAnsi"/>
          <w:color w:val="000000"/>
        </w:rPr>
        <w:t xml:space="preserve">drowia a także pracy Papieskiej Komisji ds. </w:t>
      </w:r>
      <w:r w:rsidR="0069707D">
        <w:rPr>
          <w:rFonts w:asciiTheme="minorHAnsi" w:hAnsiTheme="minorHAnsi" w:cstheme="minorHAnsi"/>
          <w:color w:val="000000"/>
        </w:rPr>
        <w:t>O</w:t>
      </w:r>
      <w:r w:rsidR="00ED0C3C">
        <w:rPr>
          <w:rFonts w:asciiTheme="minorHAnsi" w:hAnsiTheme="minorHAnsi" w:cstheme="minorHAnsi"/>
          <w:color w:val="000000"/>
        </w:rPr>
        <w:t xml:space="preserve">chrony Małoletnich </w:t>
      </w:r>
      <w:r w:rsidR="001A2645">
        <w:rPr>
          <w:rFonts w:asciiTheme="minorHAnsi" w:hAnsiTheme="minorHAnsi" w:cstheme="minorHAnsi"/>
          <w:color w:val="000000"/>
        </w:rPr>
        <w:t xml:space="preserve">Franciszek </w:t>
      </w:r>
      <w:r w:rsidR="00ED0C3C">
        <w:rPr>
          <w:rFonts w:asciiTheme="minorHAnsi" w:hAnsiTheme="minorHAnsi" w:cstheme="minorHAnsi"/>
          <w:color w:val="000000"/>
        </w:rPr>
        <w:t xml:space="preserve">wskazał na kilka głównych aspektów, na których powinny się koncentrować działania prewencyjne. Pierwszy i </w:t>
      </w:r>
      <w:r w:rsidR="00561F59">
        <w:rPr>
          <w:rFonts w:asciiTheme="minorHAnsi" w:hAnsiTheme="minorHAnsi" w:cstheme="minorHAnsi"/>
          <w:color w:val="000000"/>
        </w:rPr>
        <w:t>najważniejszy</w:t>
      </w:r>
      <w:r w:rsidR="00ED0C3C">
        <w:rPr>
          <w:rFonts w:asciiTheme="minorHAnsi" w:hAnsiTheme="minorHAnsi" w:cstheme="minorHAnsi"/>
          <w:color w:val="000000"/>
        </w:rPr>
        <w:t xml:space="preserve"> to ochrona dzieci. Następne to nieskazitelna stanowczość podejmowanych działań, prawdziwe oczyszczenie, formacja i surowa selekcja przyszłych kapłanów, </w:t>
      </w:r>
      <w:r w:rsidR="00561F59">
        <w:rPr>
          <w:rFonts w:asciiTheme="minorHAnsi" w:hAnsiTheme="minorHAnsi" w:cstheme="minorHAnsi"/>
          <w:color w:val="000000"/>
        </w:rPr>
        <w:t xml:space="preserve">wzmocnienie i weryfikacja wytycznych Konferencji Episkopatów, towarzyszenie osobom pokrzywdzonym, świat cyfrowy, turystyka seksualna. Na zakończenie swojego przemówienia Franciszek zaapelował: </w:t>
      </w:r>
      <w:r w:rsidR="00561F59" w:rsidRPr="00561F59">
        <w:rPr>
          <w:rFonts w:asciiTheme="minorHAnsi" w:hAnsiTheme="minorHAnsi" w:cstheme="minorHAnsi"/>
          <w:color w:val="000000"/>
        </w:rPr>
        <w:t>„</w:t>
      </w:r>
      <w:r w:rsidR="00561F59" w:rsidRPr="00561F59">
        <w:rPr>
          <w:rFonts w:ascii="Calibri" w:hAnsi="Calibri" w:cs="Calibri"/>
          <w:color w:val="000000"/>
        </w:rPr>
        <w:t>Najlepszym osiągnieciem i najbardziej skutecznym rozwiązaniem, jakie możemy da</w:t>
      </w:r>
      <w:r w:rsidR="00561F59">
        <w:rPr>
          <w:rFonts w:ascii="Calibri" w:hAnsi="Calibri" w:cs="Calibri"/>
          <w:color w:val="000000"/>
        </w:rPr>
        <w:t>ć</w:t>
      </w:r>
      <w:r w:rsidR="00561F59" w:rsidRPr="00561F59">
        <w:rPr>
          <w:rFonts w:ascii="Calibri" w:hAnsi="Calibri" w:cs="Calibri"/>
          <w:color w:val="000000"/>
        </w:rPr>
        <w:t xml:space="preserve"> ofiarom, ludowi Świętej Matki Kościoła i całemu światu, jest dążenie do nawrócenia osobistego i wspólnotowego, pokora uczenia si</w:t>
      </w:r>
      <w:r w:rsidR="00561F59">
        <w:rPr>
          <w:rFonts w:ascii="Calibri" w:hAnsi="Calibri" w:cs="Calibri"/>
          <w:color w:val="000000"/>
        </w:rPr>
        <w:t>ę</w:t>
      </w:r>
      <w:r w:rsidR="00561F59" w:rsidRPr="00561F59">
        <w:rPr>
          <w:rFonts w:ascii="Calibri" w:hAnsi="Calibri" w:cs="Calibri"/>
          <w:color w:val="000000"/>
        </w:rPr>
        <w:t>, słuchania, pomagania i chronienia najbardziej bezbronnych</w:t>
      </w:r>
      <w:r w:rsidR="00561F59">
        <w:rPr>
          <w:rFonts w:ascii="Calibri" w:hAnsi="Calibri" w:cs="Calibri"/>
          <w:color w:val="000000"/>
        </w:rPr>
        <w:t>”</w:t>
      </w:r>
      <w:r w:rsidR="00561F59" w:rsidRPr="00561F59">
        <w:rPr>
          <w:rFonts w:ascii="Calibri" w:hAnsi="Calibri" w:cs="Calibri"/>
          <w:color w:val="000000"/>
        </w:rPr>
        <w:t xml:space="preserve">. </w:t>
      </w:r>
    </w:p>
    <w:p w:rsidR="0072607F" w:rsidRDefault="00150A16" w:rsidP="00561F59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61F59">
        <w:rPr>
          <w:rFonts w:asciiTheme="minorHAnsi" w:hAnsiTheme="minorHAnsi" w:cstheme="minorHAnsi"/>
        </w:rPr>
        <w:t xml:space="preserve">. </w:t>
      </w:r>
      <w:r w:rsidR="00096BD4">
        <w:rPr>
          <w:rFonts w:asciiTheme="minorHAnsi" w:hAnsiTheme="minorHAnsi" w:cstheme="minorHAnsi"/>
        </w:rPr>
        <w:t xml:space="preserve">Konferencja Episkopatu Polski w swoim stanowisku z 2014 r. podkreśliła, że „prewencja nadużyć seksualnych wobec nieletnich stanowi integralną część zaangażowania Kościoła w pracę z dziećmi i młodzieżą” (Konferencja Episkopatu polski, </w:t>
      </w:r>
      <w:r w:rsidR="00096BD4">
        <w:rPr>
          <w:rFonts w:asciiTheme="minorHAnsi" w:hAnsiTheme="minorHAnsi" w:cstheme="minorHAnsi"/>
          <w:i/>
          <w:iCs/>
        </w:rPr>
        <w:t>Prewencja nadużyć seksualnych wobec dzieci i młodzieży i osób niepełnosprawnych w pracy duszpasterskiej i wychowawczej Kościoła w Polsce</w:t>
      </w:r>
      <w:r w:rsidR="00096BD4">
        <w:rPr>
          <w:rFonts w:asciiTheme="minorHAnsi" w:hAnsiTheme="minorHAnsi" w:cstheme="minorHAnsi"/>
        </w:rPr>
        <w:t xml:space="preserve">, Warszawa 2014, n. 1). Prewencja ma nie tylko wyeliminować ryzyko nadużyć </w:t>
      </w:r>
      <w:r w:rsidR="00C5363B">
        <w:rPr>
          <w:rFonts w:asciiTheme="minorHAnsi" w:hAnsiTheme="minorHAnsi" w:cstheme="minorHAnsi"/>
        </w:rPr>
        <w:t>seksualnych,</w:t>
      </w:r>
      <w:r w:rsidR="00096BD4">
        <w:rPr>
          <w:rFonts w:asciiTheme="minorHAnsi" w:hAnsiTheme="minorHAnsi" w:cstheme="minorHAnsi"/>
        </w:rPr>
        <w:t xml:space="preserve"> ale również pomóc w uniknięciu przekr</w:t>
      </w:r>
      <w:r w:rsidR="00C5363B">
        <w:rPr>
          <w:rFonts w:asciiTheme="minorHAnsi" w:hAnsiTheme="minorHAnsi" w:cstheme="minorHAnsi"/>
        </w:rPr>
        <w:t>aczania</w:t>
      </w:r>
      <w:r w:rsidR="00096BD4">
        <w:rPr>
          <w:rFonts w:asciiTheme="minorHAnsi" w:hAnsiTheme="minorHAnsi" w:cstheme="minorHAnsi"/>
        </w:rPr>
        <w:t xml:space="preserve"> psychicznych i fizycznych granic intymności. </w:t>
      </w:r>
      <w:r w:rsidR="00C5363B">
        <w:rPr>
          <w:rFonts w:asciiTheme="minorHAnsi" w:hAnsiTheme="minorHAnsi" w:cstheme="minorHAnsi"/>
        </w:rPr>
        <w:t xml:space="preserve">Wymaga wprowadzenia właściwych programów profilaktycznych, których jednym z głównych punktów jest przygotowanie i egzekwowanie kodeksów </w:t>
      </w:r>
      <w:proofErr w:type="spellStart"/>
      <w:r w:rsidR="00C5363B">
        <w:rPr>
          <w:rFonts w:asciiTheme="minorHAnsi" w:hAnsiTheme="minorHAnsi" w:cstheme="minorHAnsi"/>
        </w:rPr>
        <w:t>zachowań</w:t>
      </w:r>
      <w:proofErr w:type="spellEnd"/>
      <w:r w:rsidR="00C5363B">
        <w:rPr>
          <w:rFonts w:asciiTheme="minorHAnsi" w:hAnsiTheme="minorHAnsi" w:cstheme="minorHAnsi"/>
        </w:rPr>
        <w:t xml:space="preserve"> obowiązujących wszystkie osoby skierowane do pracy z dziećmi i młodzieżą w ramach duszpasterskiej działalności Kościoła. </w:t>
      </w:r>
    </w:p>
    <w:p w:rsidR="00C5363B" w:rsidRDefault="001A2645" w:rsidP="00561F59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AC4E0C">
        <w:rPr>
          <w:rFonts w:asciiTheme="minorHAnsi" w:hAnsiTheme="minorHAnsi" w:cstheme="minorHAnsi"/>
        </w:rPr>
        <w:t>. Według Kodeksu karnego kto obcuje płciowo z małoletnim poniżej 1</w:t>
      </w:r>
      <w:r w:rsidR="00730A3F">
        <w:rPr>
          <w:rFonts w:asciiTheme="minorHAnsi" w:hAnsiTheme="minorHAnsi" w:cstheme="minorHAnsi"/>
        </w:rPr>
        <w:t>5</w:t>
      </w:r>
      <w:r w:rsidR="00AC4E0C">
        <w:rPr>
          <w:rFonts w:asciiTheme="minorHAnsi" w:hAnsiTheme="minorHAnsi" w:cstheme="minorHAnsi"/>
        </w:rPr>
        <w:t xml:space="preserve"> roku życia, dopuszcza się wobec takiej osoby innej czynności seksualnej lub doprowadza ją do poddania się takim czynnościom albo do ich wykonywania podlega karze pozbawienia wolności od </w:t>
      </w:r>
      <w:r w:rsidR="00730A3F">
        <w:rPr>
          <w:rFonts w:asciiTheme="minorHAnsi" w:hAnsiTheme="minorHAnsi" w:cstheme="minorHAnsi"/>
        </w:rPr>
        <w:t>2</w:t>
      </w:r>
      <w:r w:rsidR="00AC4E0C">
        <w:rPr>
          <w:rFonts w:asciiTheme="minorHAnsi" w:hAnsiTheme="minorHAnsi" w:cstheme="minorHAnsi"/>
        </w:rPr>
        <w:t xml:space="preserve"> do 1</w:t>
      </w:r>
      <w:r w:rsidR="00730A3F">
        <w:rPr>
          <w:rFonts w:asciiTheme="minorHAnsi" w:hAnsiTheme="minorHAnsi" w:cstheme="minorHAnsi"/>
        </w:rPr>
        <w:t>2</w:t>
      </w:r>
      <w:r w:rsidR="00AC4E0C">
        <w:rPr>
          <w:rFonts w:asciiTheme="minorHAnsi" w:hAnsiTheme="minorHAnsi" w:cstheme="minorHAnsi"/>
        </w:rPr>
        <w:t xml:space="preserve"> lat (art. 200</w:t>
      </w:r>
      <w:r w:rsidR="007A1046">
        <w:rPr>
          <w:rFonts w:asciiTheme="minorHAnsi" w:hAnsiTheme="minorHAnsi" w:cstheme="minorHAnsi"/>
        </w:rPr>
        <w:t xml:space="preserve"> </w:t>
      </w:r>
      <w:r w:rsidR="00AC4E0C">
        <w:rPr>
          <w:rFonts w:asciiTheme="minorHAnsi" w:hAnsiTheme="minorHAnsi" w:cstheme="minorHAnsi"/>
        </w:rPr>
        <w:t>§</w:t>
      </w:r>
      <w:r w:rsidR="007A1046">
        <w:rPr>
          <w:rFonts w:asciiTheme="minorHAnsi" w:hAnsiTheme="minorHAnsi" w:cstheme="minorHAnsi"/>
        </w:rPr>
        <w:t xml:space="preserve"> </w:t>
      </w:r>
      <w:r w:rsidR="00AC4E0C">
        <w:rPr>
          <w:rFonts w:asciiTheme="minorHAnsi" w:hAnsiTheme="minorHAnsi" w:cstheme="minorHAnsi"/>
        </w:rPr>
        <w:t xml:space="preserve">1). Za zgwałcenie </w:t>
      </w:r>
      <w:r w:rsidR="00730A3F">
        <w:rPr>
          <w:rFonts w:asciiTheme="minorHAnsi" w:hAnsiTheme="minorHAnsi" w:cstheme="minorHAnsi"/>
        </w:rPr>
        <w:t>małoletniego</w:t>
      </w:r>
      <w:r w:rsidR="00AC4E0C">
        <w:rPr>
          <w:rFonts w:asciiTheme="minorHAnsi" w:hAnsiTheme="minorHAnsi" w:cstheme="minorHAnsi"/>
        </w:rPr>
        <w:t xml:space="preserve"> </w:t>
      </w:r>
      <w:r w:rsidR="00730A3F">
        <w:rPr>
          <w:rFonts w:asciiTheme="minorHAnsi" w:hAnsiTheme="minorHAnsi" w:cstheme="minorHAnsi"/>
        </w:rPr>
        <w:t xml:space="preserve">poniżej 15 roku życia </w:t>
      </w:r>
      <w:r w:rsidR="00AC4E0C">
        <w:rPr>
          <w:rFonts w:asciiTheme="minorHAnsi" w:hAnsiTheme="minorHAnsi" w:cstheme="minorHAnsi"/>
        </w:rPr>
        <w:t xml:space="preserve">grozi </w:t>
      </w:r>
      <w:r w:rsidR="00730A3F">
        <w:rPr>
          <w:rFonts w:asciiTheme="minorHAnsi" w:hAnsiTheme="minorHAnsi" w:cstheme="minorHAnsi"/>
        </w:rPr>
        <w:t xml:space="preserve">kara </w:t>
      </w:r>
      <w:r w:rsidR="00AC4E0C">
        <w:rPr>
          <w:rFonts w:asciiTheme="minorHAnsi" w:hAnsiTheme="minorHAnsi" w:cstheme="minorHAnsi"/>
        </w:rPr>
        <w:t>pozbawienia wolności</w:t>
      </w:r>
      <w:r w:rsidR="00730A3F">
        <w:rPr>
          <w:rFonts w:asciiTheme="minorHAnsi" w:hAnsiTheme="minorHAnsi" w:cstheme="minorHAnsi"/>
        </w:rPr>
        <w:t xml:space="preserve"> na czas nie krótszy niż 3 lata (art. 197 § 3)</w:t>
      </w:r>
      <w:r w:rsidR="00AC4E0C">
        <w:rPr>
          <w:rFonts w:asciiTheme="minorHAnsi" w:hAnsiTheme="minorHAnsi" w:cstheme="minorHAnsi"/>
        </w:rPr>
        <w:t xml:space="preserve">. </w:t>
      </w:r>
      <w:r w:rsidR="00696CD9">
        <w:rPr>
          <w:rFonts w:asciiTheme="minorHAnsi" w:hAnsiTheme="minorHAnsi" w:cstheme="minorHAnsi"/>
        </w:rPr>
        <w:t>Należy zauważyć, że podlega karze każdy, kto za pośrednictwem systemu teleinformatycznego lub sieci telekomunikacyjnej nawiązuje kontakt z małoletnim zmierzając za pomocą wprowadzenia go w błąd, wyzyskania błędu lub niezdolności do należytego pojmowania sytuacji albo przy użyciu groźby bezprawnej do spotkania z nim</w:t>
      </w:r>
      <w:r w:rsidR="0069707D">
        <w:rPr>
          <w:rFonts w:asciiTheme="minorHAnsi" w:hAnsiTheme="minorHAnsi" w:cstheme="minorHAnsi"/>
        </w:rPr>
        <w:t xml:space="preserve"> w celu popełnienia przestępstwa określonego w art. 197 § 3 pkt 2 lub art. 200 </w:t>
      </w:r>
      <w:r w:rsidR="0069707D">
        <w:rPr>
          <w:rFonts w:asciiTheme="minorHAnsi" w:hAnsiTheme="minorHAnsi" w:cstheme="minorHAnsi"/>
        </w:rPr>
        <w:lastRenderedPageBreak/>
        <w:t>jak również produkowania lub utrwalania treści pornograficznych</w:t>
      </w:r>
      <w:r w:rsidR="00696CD9">
        <w:rPr>
          <w:rFonts w:asciiTheme="minorHAnsi" w:hAnsiTheme="minorHAnsi" w:cstheme="minorHAnsi"/>
        </w:rPr>
        <w:t xml:space="preserve">. Kodeks określa wysokość kary na poziomie do </w:t>
      </w:r>
      <w:r w:rsidR="00F626E4">
        <w:rPr>
          <w:rFonts w:asciiTheme="minorHAnsi" w:hAnsiTheme="minorHAnsi" w:cstheme="minorHAnsi"/>
        </w:rPr>
        <w:t>3</w:t>
      </w:r>
      <w:r w:rsidR="00696CD9">
        <w:rPr>
          <w:rFonts w:asciiTheme="minorHAnsi" w:hAnsiTheme="minorHAnsi" w:cstheme="minorHAnsi"/>
        </w:rPr>
        <w:t xml:space="preserve"> lat pozbawienia wolności (art. 200a</w:t>
      </w:r>
      <w:r w:rsidR="007A1046">
        <w:rPr>
          <w:rFonts w:asciiTheme="minorHAnsi" w:hAnsiTheme="minorHAnsi" w:cstheme="minorHAnsi"/>
        </w:rPr>
        <w:t xml:space="preserve"> </w:t>
      </w:r>
      <w:r w:rsidR="00696CD9">
        <w:rPr>
          <w:rFonts w:asciiTheme="minorHAnsi" w:hAnsiTheme="minorHAnsi" w:cstheme="minorHAnsi"/>
        </w:rPr>
        <w:t>§</w:t>
      </w:r>
      <w:r w:rsidR="007A1046">
        <w:rPr>
          <w:rFonts w:asciiTheme="minorHAnsi" w:hAnsiTheme="minorHAnsi" w:cstheme="minorHAnsi"/>
        </w:rPr>
        <w:t xml:space="preserve"> </w:t>
      </w:r>
      <w:r w:rsidR="00696CD9">
        <w:rPr>
          <w:rFonts w:asciiTheme="minorHAnsi" w:hAnsiTheme="minorHAnsi" w:cstheme="minorHAnsi"/>
        </w:rPr>
        <w:t xml:space="preserve">1). Kodeks karny chroni małoletnich przed kontaktem z treściami pornograficznymi a także przed wykorzystywaniem dzieci do takich produkcji jak również </w:t>
      </w:r>
      <w:r w:rsidR="0069707D">
        <w:rPr>
          <w:rFonts w:asciiTheme="minorHAnsi" w:hAnsiTheme="minorHAnsi" w:cstheme="minorHAnsi"/>
        </w:rPr>
        <w:t xml:space="preserve">zakazuje </w:t>
      </w:r>
      <w:r w:rsidR="00696CD9">
        <w:rPr>
          <w:rFonts w:asciiTheme="minorHAnsi" w:hAnsiTheme="minorHAnsi" w:cstheme="minorHAnsi"/>
        </w:rPr>
        <w:t>rozpowszechniani</w:t>
      </w:r>
      <w:r w:rsidR="0069707D">
        <w:rPr>
          <w:rFonts w:asciiTheme="minorHAnsi" w:hAnsiTheme="minorHAnsi" w:cstheme="minorHAnsi"/>
        </w:rPr>
        <w:t>a</w:t>
      </w:r>
      <w:r w:rsidR="00696CD9">
        <w:rPr>
          <w:rFonts w:asciiTheme="minorHAnsi" w:hAnsiTheme="minorHAnsi" w:cstheme="minorHAnsi"/>
        </w:rPr>
        <w:t xml:space="preserve"> i przechowywani</w:t>
      </w:r>
      <w:r w:rsidR="0069707D">
        <w:rPr>
          <w:rFonts w:asciiTheme="minorHAnsi" w:hAnsiTheme="minorHAnsi" w:cstheme="minorHAnsi"/>
        </w:rPr>
        <w:t>a</w:t>
      </w:r>
      <w:r w:rsidR="00696CD9">
        <w:rPr>
          <w:rFonts w:asciiTheme="minorHAnsi" w:hAnsiTheme="minorHAnsi" w:cstheme="minorHAnsi"/>
        </w:rPr>
        <w:t xml:space="preserve"> treści pornograficznych z udziałem małoletnich (art. 202).</w:t>
      </w:r>
    </w:p>
    <w:p w:rsidR="00E060C4" w:rsidRDefault="004D661B" w:rsidP="00561F59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="00E060C4">
        <w:rPr>
          <w:rFonts w:asciiTheme="minorHAnsi" w:hAnsiTheme="minorHAnsi" w:cstheme="minorHAnsi"/>
        </w:rPr>
        <w:t xml:space="preserve">Należy </w:t>
      </w:r>
      <w:r w:rsidR="00F626E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zczególnie</w:t>
      </w:r>
      <w:r w:rsidR="00E060C4">
        <w:rPr>
          <w:rFonts w:asciiTheme="minorHAnsi" w:hAnsiTheme="minorHAnsi" w:cstheme="minorHAnsi"/>
        </w:rPr>
        <w:t xml:space="preserve"> zwrócić uwagę na prawny obowiązek zawiadomienia o możliwości popełnienia przestępstwa pedofilii. </w:t>
      </w:r>
      <w:r w:rsidR="007A1046">
        <w:rPr>
          <w:rFonts w:asciiTheme="minorHAnsi" w:hAnsiTheme="minorHAnsi" w:cstheme="minorHAnsi"/>
        </w:rPr>
        <w:t xml:space="preserve">Zgodnie z Kodeksem karnym każdy, kto posiada informacje o popełnieniu czynów zabronionych z art. 197 § 3 i 4 (zgwałcenie małoletniego), art. 198 (wykorzystanie bezradności lub upośledzenia) albo art. 200 (obcowanie płciowe z małoletnim) ma obowiązek zawiadomić o tym organy ścigania. Niedopełnienie tego obowiązku jest zagrożone karą pozbawienia wolności do lat </w:t>
      </w:r>
      <w:r w:rsidR="00F626E4">
        <w:rPr>
          <w:rFonts w:asciiTheme="minorHAnsi" w:hAnsiTheme="minorHAnsi" w:cstheme="minorHAnsi"/>
        </w:rPr>
        <w:t>3</w:t>
      </w:r>
      <w:r w:rsidR="007A1046">
        <w:rPr>
          <w:rFonts w:asciiTheme="minorHAnsi" w:hAnsiTheme="minorHAnsi" w:cstheme="minorHAnsi"/>
        </w:rPr>
        <w:t xml:space="preserve"> (art. 240 § 1)</w:t>
      </w:r>
      <w:r w:rsidR="0069707D">
        <w:rPr>
          <w:rFonts w:asciiTheme="minorHAnsi" w:hAnsiTheme="minorHAnsi" w:cstheme="minorHAnsi"/>
        </w:rPr>
        <w:t>.</w:t>
      </w:r>
      <w:r w:rsidR="007A1046">
        <w:rPr>
          <w:rFonts w:asciiTheme="minorHAnsi" w:hAnsiTheme="minorHAnsi" w:cstheme="minorHAnsi"/>
        </w:rPr>
        <w:t xml:space="preserve"> Obowiązek ten nie dotyczy tych, którzy mają dostateczn</w:t>
      </w:r>
      <w:r w:rsidR="00F626E4">
        <w:rPr>
          <w:rFonts w:asciiTheme="minorHAnsi" w:hAnsiTheme="minorHAnsi" w:cstheme="minorHAnsi"/>
        </w:rPr>
        <w:t>ą</w:t>
      </w:r>
      <w:r w:rsidR="007A1046">
        <w:rPr>
          <w:rFonts w:asciiTheme="minorHAnsi" w:hAnsiTheme="minorHAnsi" w:cstheme="minorHAnsi"/>
        </w:rPr>
        <w:t xml:space="preserve"> podstawę do tego, aby sądzić, że organy ścigania już zostały poinformowane. </w:t>
      </w:r>
    </w:p>
    <w:p w:rsidR="00E03E5F" w:rsidRPr="00E03E5F" w:rsidRDefault="00E03E5F" w:rsidP="00561F59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03E5F">
        <w:rPr>
          <w:rFonts w:asciiTheme="minorHAnsi" w:hAnsiTheme="minorHAnsi" w:cstheme="minorHAnsi"/>
          <w:b/>
          <w:bCs/>
        </w:rPr>
        <w:t>ZASADY OGÓLNE</w:t>
      </w:r>
    </w:p>
    <w:p w:rsidR="007A1046" w:rsidRPr="007A1046" w:rsidRDefault="008D6DF6" w:rsidP="00561F59">
      <w:pPr>
        <w:spacing w:line="360" w:lineRule="auto"/>
        <w:jc w:val="both"/>
        <w:rPr>
          <w:rFonts w:cstheme="minorHAnsi"/>
          <w:b/>
          <w:bCs/>
        </w:rPr>
      </w:pPr>
      <w:r w:rsidRPr="007A1046">
        <w:rPr>
          <w:rFonts w:cstheme="minorHAnsi"/>
          <w:b/>
          <w:bCs/>
        </w:rPr>
        <w:t xml:space="preserve">B. </w:t>
      </w:r>
      <w:r w:rsidR="00E03E5F">
        <w:rPr>
          <w:rFonts w:cstheme="minorHAnsi"/>
          <w:b/>
          <w:bCs/>
        </w:rPr>
        <w:t>Potrzeby i prawa</w:t>
      </w:r>
      <w:r w:rsidRPr="007A1046">
        <w:rPr>
          <w:rFonts w:cstheme="minorHAnsi"/>
          <w:b/>
          <w:bCs/>
        </w:rPr>
        <w:t xml:space="preserve"> dzieci i młodzieży </w:t>
      </w:r>
    </w:p>
    <w:p w:rsidR="008D6DF6" w:rsidRDefault="004D661B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="008D6DF6">
        <w:rPr>
          <w:rFonts w:cstheme="minorHAnsi"/>
        </w:rPr>
        <w:t xml:space="preserve">. Dziecko potrzebuje stałej opieki, troskliwej serdeczności, kształcenia i wychowania. Dokonuje się to w przeważającej mierze poprzez spotkanie z autorytetami oraz wartościami. Pierwszymi wychowawcami są rodzice a wartości przekazywane w rodzinie stają się fundamentem rozwoju i przyszłego życia człowieka. Pozostali wychowawcy uczestniczą w trosce wychowawczej tylko po akceptacji rodziców i w wymiarze jaki rodzice uznają za właściwy. </w:t>
      </w:r>
      <w:r w:rsidR="00A7560B">
        <w:rPr>
          <w:rFonts w:cstheme="minorHAnsi"/>
        </w:rPr>
        <w:t xml:space="preserve">Pomoc wychowawcza może dotyczyć zarówno płaszczyzny fizycznej, psychicznej jaki duchowej. Należy ją traktować jako pomoc w odkrywaniu istotnego sensu życia ludzkiego jakim jest osiągnięcie wszechstronnie rozwiniętego człowieczeństwa. </w:t>
      </w:r>
    </w:p>
    <w:p w:rsidR="006E16EF" w:rsidRDefault="004D661B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8</w:t>
      </w:r>
      <w:r w:rsidR="006E16EF">
        <w:rPr>
          <w:rFonts w:cstheme="minorHAnsi"/>
        </w:rPr>
        <w:t xml:space="preserve">. Dziecko w toku swojego rozwoju odkrywa i konstytuuje siebie jako osobę. Z tej racji należne </w:t>
      </w:r>
      <w:r w:rsidR="00F626E4">
        <w:rPr>
          <w:rFonts w:cstheme="minorHAnsi"/>
        </w:rPr>
        <w:t>s</w:t>
      </w:r>
      <w:r w:rsidR="00085B35">
        <w:rPr>
          <w:rFonts w:cstheme="minorHAnsi"/>
        </w:rPr>
        <w:t>ą</w:t>
      </w:r>
      <w:r w:rsidR="006E16EF">
        <w:rPr>
          <w:rFonts w:cstheme="minorHAnsi"/>
        </w:rPr>
        <w:t xml:space="preserve"> mu poważanie i szacunek. Zarówno w domu jak i w innych środowiskach wychowawczych doświadcza poszerzającej się przestrzeni wolności, która staje się płaszczyzną jego rozwojowej aktywności. Wraz z postępującym rozwojem pojawiają się dążenia, które ukierunkowuj</w:t>
      </w:r>
      <w:r>
        <w:rPr>
          <w:rFonts w:cstheme="minorHAnsi"/>
        </w:rPr>
        <w:t>ą</w:t>
      </w:r>
      <w:r w:rsidR="006E16EF">
        <w:rPr>
          <w:rFonts w:cstheme="minorHAnsi"/>
        </w:rPr>
        <w:t xml:space="preserve"> się na miłość, prawdę, dobroć, piękno i pełnię życia. </w:t>
      </w:r>
    </w:p>
    <w:p w:rsidR="006E16EF" w:rsidRDefault="004D661B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9</w:t>
      </w:r>
      <w:r w:rsidR="006E16EF">
        <w:rPr>
          <w:rFonts w:cstheme="minorHAnsi"/>
        </w:rPr>
        <w:t>. Z racji podejmowanej „pracy” rozwojowej oraz godności dziecka jako osoby przynależą mu określone prawa:</w:t>
      </w:r>
    </w:p>
    <w:p w:rsidR="00C408CC" w:rsidRDefault="00C408CC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="004D661B">
        <w:rPr>
          <w:rFonts w:cstheme="minorHAnsi"/>
        </w:rPr>
        <w:t xml:space="preserve">wolność </w:t>
      </w:r>
      <w:r>
        <w:rPr>
          <w:rFonts w:cstheme="minorHAnsi"/>
        </w:rPr>
        <w:t>bycia sobą;</w:t>
      </w:r>
    </w:p>
    <w:p w:rsidR="00C408CC" w:rsidRDefault="00C408CC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>
        <w:rPr>
          <w:rFonts w:cstheme="minorHAnsi"/>
        </w:rPr>
        <w:t>autoekspresji</w:t>
      </w:r>
      <w:proofErr w:type="spellEnd"/>
      <w:r>
        <w:rPr>
          <w:rFonts w:cstheme="minorHAnsi"/>
        </w:rPr>
        <w:t>;</w:t>
      </w:r>
    </w:p>
    <w:p w:rsidR="00C408CC" w:rsidRDefault="00C408CC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humoru i radości;</w:t>
      </w:r>
    </w:p>
    <w:p w:rsidR="00C408CC" w:rsidRDefault="00C408CC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wsparcia i pomocy ze strony innych;</w:t>
      </w:r>
    </w:p>
    <w:p w:rsidR="00C408CC" w:rsidRDefault="00394FC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życi</w:t>
      </w:r>
      <w:r w:rsidR="0069707D">
        <w:rPr>
          <w:rFonts w:cstheme="minorHAnsi"/>
        </w:rPr>
        <w:t>a</w:t>
      </w:r>
      <w:r>
        <w:rPr>
          <w:rFonts w:cstheme="minorHAnsi"/>
        </w:rPr>
        <w:t xml:space="preserve"> bez przemocy fizycznej i psychicznej. </w:t>
      </w:r>
    </w:p>
    <w:p w:rsidR="00394FC4" w:rsidRDefault="00394FC4" w:rsidP="00561F59">
      <w:pPr>
        <w:spacing w:line="360" w:lineRule="auto"/>
        <w:jc w:val="both"/>
        <w:rPr>
          <w:rFonts w:cstheme="minorHAnsi"/>
        </w:rPr>
      </w:pPr>
    </w:p>
    <w:p w:rsidR="00394FC4" w:rsidRPr="00E03E5F" w:rsidRDefault="00394FC4" w:rsidP="00561F59">
      <w:pPr>
        <w:spacing w:line="360" w:lineRule="auto"/>
        <w:jc w:val="both"/>
        <w:rPr>
          <w:rFonts w:cstheme="minorHAnsi"/>
          <w:b/>
          <w:bCs/>
        </w:rPr>
      </w:pPr>
      <w:r w:rsidRPr="00F408C6">
        <w:rPr>
          <w:rFonts w:cstheme="minorHAnsi"/>
          <w:b/>
          <w:bCs/>
        </w:rPr>
        <w:t>C. Symptomy wykorzystania seksualnego dziecka</w:t>
      </w:r>
    </w:p>
    <w:p w:rsidR="00394FC4" w:rsidRDefault="004D661B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10</w:t>
      </w:r>
      <w:r w:rsidR="004E56FC">
        <w:rPr>
          <w:rFonts w:cstheme="minorHAnsi"/>
        </w:rPr>
        <w:t xml:space="preserve">. </w:t>
      </w:r>
      <w:r w:rsidR="00F408C6">
        <w:rPr>
          <w:rFonts w:cstheme="minorHAnsi"/>
        </w:rPr>
        <w:t>Dobro rozwojowe dziecka zostaje poważnie naruszone a nawet w pewnej części zniszczone przez przestępstwa przeciwko wolności seksualnej i obyczajowości a także naruszenie fizycznej i psychicznej in</w:t>
      </w:r>
      <w:r w:rsidR="0069707D">
        <w:rPr>
          <w:rFonts w:cstheme="minorHAnsi"/>
        </w:rPr>
        <w:t>tegralności</w:t>
      </w:r>
      <w:r w:rsidR="00F408C6">
        <w:rPr>
          <w:rFonts w:cstheme="minorHAnsi"/>
        </w:rPr>
        <w:t xml:space="preserve"> dziecka. </w:t>
      </w:r>
    </w:p>
    <w:p w:rsidR="00F408C6" w:rsidRDefault="004D661B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11</w:t>
      </w:r>
      <w:r w:rsidR="004E56FC">
        <w:rPr>
          <w:rFonts w:cstheme="minorHAnsi"/>
        </w:rPr>
        <w:t xml:space="preserve">. </w:t>
      </w:r>
      <w:r w:rsidR="00F408C6">
        <w:rPr>
          <w:rFonts w:cstheme="minorHAnsi"/>
        </w:rPr>
        <w:t>S</w:t>
      </w:r>
      <w:r>
        <w:rPr>
          <w:rFonts w:cstheme="minorHAnsi"/>
        </w:rPr>
        <w:t xml:space="preserve">ymptomy </w:t>
      </w:r>
      <w:r w:rsidR="0069707D">
        <w:rPr>
          <w:rFonts w:cstheme="minorHAnsi"/>
        </w:rPr>
        <w:t>wykorzystania</w:t>
      </w:r>
      <w:r>
        <w:rPr>
          <w:rFonts w:cstheme="minorHAnsi"/>
        </w:rPr>
        <w:t xml:space="preserve"> ujawniają się na różne sposoby w zależności od okresu rozwojowego</w:t>
      </w:r>
      <w:r w:rsidR="00FC01E5">
        <w:rPr>
          <w:rFonts w:cstheme="minorHAnsi"/>
        </w:rPr>
        <w:t>:</w:t>
      </w:r>
    </w:p>
    <w:p w:rsidR="00F408C6" w:rsidRDefault="00F408C6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* </w:t>
      </w:r>
      <w:r w:rsidR="00FC01E5">
        <w:rPr>
          <w:rFonts w:cstheme="minorHAnsi"/>
        </w:rPr>
        <w:t>W</w:t>
      </w:r>
      <w:r>
        <w:rPr>
          <w:rFonts w:cstheme="minorHAnsi"/>
        </w:rPr>
        <w:t>iek przedszkolny</w:t>
      </w:r>
    </w:p>
    <w:p w:rsidR="00F408C6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zachowania seksualne nieadekwatne do wieku,</w:t>
      </w:r>
    </w:p>
    <w:p w:rsidR="00FC01E5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nadmierne zainteresowanie seksem,</w:t>
      </w:r>
    </w:p>
    <w:p w:rsidR="00FC01E5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obnażanie się,</w:t>
      </w:r>
    </w:p>
    <w:p w:rsidR="00FC01E5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nieadekwatna do wieku wiedza na temat seksu,</w:t>
      </w:r>
    </w:p>
    <w:p w:rsidR="00FC01E5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prowokowanie kontaktów o charakterze seksualnym,</w:t>
      </w:r>
    </w:p>
    <w:p w:rsidR="00FC01E5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zabawa w odgrywanie aktów seksualnych,</w:t>
      </w:r>
    </w:p>
    <w:p w:rsidR="00FC01E5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rysowanie postaci z organami płciowymi,</w:t>
      </w:r>
    </w:p>
    <w:p w:rsidR="00FC01E5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powtarzanie słów związanych z seksem,</w:t>
      </w:r>
    </w:p>
    <w:p w:rsidR="00FC01E5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molestowanie seksualne innych dzieci.</w:t>
      </w:r>
    </w:p>
    <w:p w:rsidR="00FC01E5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* Wiek szkolny</w:t>
      </w:r>
    </w:p>
    <w:p w:rsidR="00FC01E5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zachowania seksualne nieadekwatne do wieku</w:t>
      </w:r>
    </w:p>
    <w:p w:rsidR="00FC01E5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rysunki o charakterze seksualnym,</w:t>
      </w:r>
    </w:p>
    <w:p w:rsidR="00FC01E5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częste wypowiedzi na tematy seksualne,</w:t>
      </w:r>
    </w:p>
    <w:p w:rsidR="00FC01E5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zaburzenia identyfikacji z płcią,</w:t>
      </w:r>
    </w:p>
    <w:p w:rsidR="00FC01E5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- obsceniczność </w:t>
      </w:r>
      <w:proofErr w:type="spellStart"/>
      <w:r>
        <w:rPr>
          <w:rFonts w:cstheme="minorHAnsi"/>
        </w:rPr>
        <w:t>zachowań</w:t>
      </w:r>
      <w:proofErr w:type="spellEnd"/>
      <w:r>
        <w:rPr>
          <w:rFonts w:cstheme="minorHAnsi"/>
        </w:rPr>
        <w:t>,</w:t>
      </w:r>
    </w:p>
    <w:p w:rsidR="00AA378E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nadmierna troska o ciało</w:t>
      </w:r>
      <w:r w:rsidR="0069707D">
        <w:rPr>
          <w:rFonts w:cstheme="minorHAnsi"/>
        </w:rPr>
        <w:t>,</w:t>
      </w:r>
    </w:p>
    <w:p w:rsidR="00FC01E5" w:rsidRDefault="00AA378E" w:rsidP="00AA378E">
      <w:pPr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- kompulsywna masturbacja</w:t>
      </w:r>
      <w:r w:rsidR="00FC01E5">
        <w:rPr>
          <w:rFonts w:cstheme="minorHAnsi"/>
        </w:rPr>
        <w:t>.</w:t>
      </w:r>
    </w:p>
    <w:p w:rsidR="00FC01E5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* Okres dorastania</w:t>
      </w:r>
    </w:p>
    <w:p w:rsidR="00FC01E5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zachowania uwodzące,</w:t>
      </w:r>
    </w:p>
    <w:p w:rsidR="00FC01E5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ab/>
        <w:t>- molestowanie seksualne rówieśników lub rodzeństwa,</w:t>
      </w:r>
    </w:p>
    <w:p w:rsidR="007D7ED3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- propozycje seksualne wobec </w:t>
      </w:r>
      <w:r w:rsidR="007D7ED3">
        <w:rPr>
          <w:rFonts w:cstheme="minorHAnsi"/>
        </w:rPr>
        <w:t>dorosłych.</w:t>
      </w:r>
    </w:p>
    <w:p w:rsidR="007D7ED3" w:rsidRDefault="004E56FC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4D661B">
        <w:rPr>
          <w:rFonts w:cstheme="minorHAnsi"/>
        </w:rPr>
        <w:t>2</w:t>
      </w:r>
      <w:r w:rsidR="007D7ED3">
        <w:rPr>
          <w:rFonts w:cstheme="minorHAnsi"/>
        </w:rPr>
        <w:t>. Sfera rozwoju emocjonalnego:</w:t>
      </w:r>
    </w:p>
    <w:p w:rsidR="007D7ED3" w:rsidRDefault="007D7ED3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* Wiek przedszkolny</w:t>
      </w:r>
    </w:p>
    <w:p w:rsidR="007D7ED3" w:rsidRDefault="007D7ED3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nagle pojawiające się zaburzenia poczucia bezpieczeństwa,</w:t>
      </w:r>
    </w:p>
    <w:p w:rsidR="007D7ED3" w:rsidRDefault="007D7ED3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- </w:t>
      </w:r>
      <w:r w:rsidR="004D661B">
        <w:rPr>
          <w:rFonts w:cstheme="minorHAnsi"/>
        </w:rPr>
        <w:t>„</w:t>
      </w:r>
      <w:r>
        <w:rPr>
          <w:rFonts w:cstheme="minorHAnsi"/>
        </w:rPr>
        <w:t>przywieranie</w:t>
      </w:r>
      <w:r w:rsidR="004D661B">
        <w:rPr>
          <w:rFonts w:cstheme="minorHAnsi"/>
        </w:rPr>
        <w:t>”</w:t>
      </w:r>
      <w:r>
        <w:rPr>
          <w:rFonts w:cstheme="minorHAnsi"/>
        </w:rPr>
        <w:t xml:space="preserve"> do opiekuna,</w:t>
      </w:r>
    </w:p>
    <w:p w:rsidR="007D7ED3" w:rsidRDefault="007D7ED3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okazywanie gwałtownego lęku przed niektórymi osobami,</w:t>
      </w:r>
    </w:p>
    <w:p w:rsidR="007D7ED3" w:rsidRDefault="007D7ED3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- nagły regres do wcześniejszych </w:t>
      </w:r>
      <w:proofErr w:type="spellStart"/>
      <w:r>
        <w:rPr>
          <w:rFonts w:cstheme="minorHAnsi"/>
        </w:rPr>
        <w:t>zachowań</w:t>
      </w:r>
      <w:proofErr w:type="spellEnd"/>
      <w:r>
        <w:rPr>
          <w:rFonts w:cstheme="minorHAnsi"/>
        </w:rPr>
        <w:t>,</w:t>
      </w:r>
    </w:p>
    <w:p w:rsidR="007D7ED3" w:rsidRDefault="007D7ED3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nagle obniżenie nastroju,</w:t>
      </w:r>
    </w:p>
    <w:p w:rsidR="007D7ED3" w:rsidRDefault="007D7ED3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moczenie się,</w:t>
      </w:r>
    </w:p>
    <w:p w:rsidR="007D7ED3" w:rsidRDefault="007D7ED3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utrata apetytu,</w:t>
      </w:r>
    </w:p>
    <w:p w:rsidR="007D7ED3" w:rsidRDefault="007D7ED3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powtarzające się koszmary senne,</w:t>
      </w:r>
    </w:p>
    <w:p w:rsidR="007D7ED3" w:rsidRDefault="007D7ED3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negatywny obraz samego siebie (np. w wypowiedziach),</w:t>
      </w:r>
    </w:p>
    <w:p w:rsidR="007D7ED3" w:rsidRDefault="007D7ED3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nadmierna czujność,</w:t>
      </w:r>
    </w:p>
    <w:p w:rsidR="007D7ED3" w:rsidRDefault="007D7ED3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okrucieństwo wobec zwierząt.</w:t>
      </w:r>
    </w:p>
    <w:p w:rsidR="00926A77" w:rsidRDefault="00926A77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* Wiek szkolny</w:t>
      </w:r>
    </w:p>
    <w:p w:rsidR="00926A77" w:rsidRDefault="00926A77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- nagłe, niewytłumaczalne zmiany nastroju, </w:t>
      </w:r>
    </w:p>
    <w:p w:rsidR="00CD15D2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stany depresyjne,</w:t>
      </w:r>
    </w:p>
    <w:p w:rsidR="00CD15D2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myśli i próby samobójcze,</w:t>
      </w:r>
    </w:p>
    <w:p w:rsidR="00CD15D2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niska samoocena,</w:t>
      </w:r>
    </w:p>
    <w:p w:rsidR="00CD15D2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zachowania regresywne,</w:t>
      </w:r>
    </w:p>
    <w:p w:rsidR="00CD15D2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nadmierna czujność,</w:t>
      </w:r>
    </w:p>
    <w:p w:rsidR="00CD15D2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- poczucie winy, </w:t>
      </w:r>
    </w:p>
    <w:p w:rsidR="00CD15D2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- zaburzenia empatii. </w:t>
      </w:r>
    </w:p>
    <w:p w:rsidR="00FC01E5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* Okres dorastania </w:t>
      </w:r>
    </w:p>
    <w:p w:rsidR="00CD15D2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próby samobójcze</w:t>
      </w:r>
    </w:p>
    <w:p w:rsidR="00CD15D2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samookaleczenia,</w:t>
      </w:r>
    </w:p>
    <w:p w:rsidR="00CD15D2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stany depresyjne,</w:t>
      </w:r>
    </w:p>
    <w:p w:rsidR="00CD15D2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używki (przede wszystkim alkohol i narkotyki),</w:t>
      </w:r>
    </w:p>
    <w:p w:rsidR="00CD15D2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zaburzenia jedzenia,</w:t>
      </w:r>
    </w:p>
    <w:p w:rsidR="00CD15D2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koszmary senne,</w:t>
      </w:r>
    </w:p>
    <w:p w:rsidR="00CD15D2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lęki i niepokój,</w:t>
      </w:r>
    </w:p>
    <w:p w:rsidR="00CD15D2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ab/>
        <w:t>- wybuchy gniewu,</w:t>
      </w:r>
    </w:p>
    <w:p w:rsidR="00CD15D2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zaburzenia obrazu siebie.</w:t>
      </w:r>
    </w:p>
    <w:p w:rsidR="00CD15D2" w:rsidRDefault="004E56FC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4D661B">
        <w:rPr>
          <w:rFonts w:cstheme="minorHAnsi"/>
        </w:rPr>
        <w:t>3</w:t>
      </w:r>
      <w:r w:rsidR="00CD15D2">
        <w:rPr>
          <w:rFonts w:cstheme="minorHAnsi"/>
        </w:rPr>
        <w:t>. Sfera rozwoju społecznego</w:t>
      </w:r>
      <w:r w:rsidR="001C3144">
        <w:rPr>
          <w:rFonts w:cstheme="minorHAnsi"/>
        </w:rPr>
        <w:t>:</w:t>
      </w:r>
    </w:p>
    <w:p w:rsidR="00CD15D2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* Wiek przedszkolny</w:t>
      </w:r>
    </w:p>
    <w:p w:rsidR="00CD15D2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wycofywanie się ze wspólnych zabaw z rówieśnikami,</w:t>
      </w:r>
    </w:p>
    <w:p w:rsidR="00CD15D2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niechęć</w:t>
      </w:r>
      <w:r w:rsidR="001C3144">
        <w:rPr>
          <w:rFonts w:cstheme="minorHAnsi"/>
        </w:rPr>
        <w:t xml:space="preserve"> do dzielenia się swoimi przeżyciami i doświadczeniami,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agresja.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* Wiek szkolny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- trudności w kontaktach z rówieśnikami, 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wagary, kradzieże i kłamstwa,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rezygnacja z hobby (np. zajęć sportowych),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niechęć do rozbierania się na zajęciach wychowania fizycznego,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przyjmowanie roli rodzica wobec młodszych dzieci,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- ucieczki z domu, 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angażowanie się w niebezpieczne sytuacje.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* Okres dorastania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izolacja,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nagła zmiana w relacjach,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mówienie o przemocy,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kradzieże,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prostytucja,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- dążenie do panowania nad otoczeniem. </w:t>
      </w:r>
    </w:p>
    <w:p w:rsidR="001C3144" w:rsidRDefault="004E56FC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4D661B">
        <w:rPr>
          <w:rFonts w:cstheme="minorHAnsi"/>
        </w:rPr>
        <w:t>4</w:t>
      </w:r>
      <w:r w:rsidR="001C3144">
        <w:rPr>
          <w:rFonts w:cstheme="minorHAnsi"/>
        </w:rPr>
        <w:t>. Sfera rozwoju poznawczego: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* Wiek przedszkolny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regres poznawczy i zahamowanie ciekawości eksploracyjnej,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stereotypowe zabawy,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problemy w rozwoju mowy.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* Wiek szkolny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stereotypowość w rozwiązywaniu zadań,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7970DF">
        <w:rPr>
          <w:rFonts w:cstheme="minorHAnsi"/>
        </w:rPr>
        <w:t>- trudności w rozwoju myślenia symbolicznego,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słabe mechanizmy obronne,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- konieczność natychmiastowego nagradzania. 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* Okres dorastania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nagłe pogorszenie wyników nauki,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trudności w myśleniu abstrakcyjnym,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trudności w rozumieniu cudzych emocji,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- trudności w rozumieniu ról społecznych. </w:t>
      </w:r>
    </w:p>
    <w:p w:rsidR="007970DF" w:rsidRDefault="004E56FC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4D661B">
        <w:rPr>
          <w:rFonts w:cstheme="minorHAnsi"/>
        </w:rPr>
        <w:t>5</w:t>
      </w:r>
      <w:r w:rsidR="007970DF">
        <w:rPr>
          <w:rFonts w:cstheme="minorHAnsi"/>
        </w:rPr>
        <w:t>. Sfera somatyczna: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* Wiek przedszkolny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uszkodzenia w okolicach genitalnych lub analnych,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upławy,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dyskomfort w czasie chodzenia lub siedzenia.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* Wiek szkolny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zakażenia układu moczowego,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przewlekle dolegliwości (np. bóle brzucha, głowy i inne)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zaparcia,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odwodnienie.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* Okres dorastania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ciąża,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choroby weneryczne,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HIV, AIDS.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</w:p>
    <w:p w:rsidR="007970DF" w:rsidRPr="004E56FC" w:rsidRDefault="007970DF" w:rsidP="00561F59">
      <w:pPr>
        <w:spacing w:line="360" w:lineRule="auto"/>
        <w:jc w:val="both"/>
        <w:rPr>
          <w:rFonts w:cstheme="minorHAnsi"/>
          <w:b/>
          <w:bCs/>
        </w:rPr>
      </w:pPr>
      <w:r w:rsidRPr="004E56FC">
        <w:rPr>
          <w:rFonts w:cstheme="minorHAnsi"/>
          <w:b/>
          <w:bCs/>
        </w:rPr>
        <w:t xml:space="preserve">D. Symptomy ostrzegawcze u </w:t>
      </w:r>
      <w:r w:rsidR="004E56FC" w:rsidRPr="004E56FC">
        <w:rPr>
          <w:rFonts w:cstheme="minorHAnsi"/>
          <w:b/>
          <w:bCs/>
        </w:rPr>
        <w:t>potencjalnego</w:t>
      </w:r>
      <w:r w:rsidRPr="004E56FC">
        <w:rPr>
          <w:rFonts w:cstheme="minorHAnsi"/>
          <w:b/>
          <w:bCs/>
        </w:rPr>
        <w:t xml:space="preserve"> sprawcy wykorzystania </w:t>
      </w:r>
      <w:r w:rsidR="004E56FC" w:rsidRPr="004E56FC">
        <w:rPr>
          <w:rFonts w:cstheme="minorHAnsi"/>
          <w:b/>
          <w:bCs/>
        </w:rPr>
        <w:t>seksualnego</w:t>
      </w:r>
    </w:p>
    <w:p w:rsidR="004E56FC" w:rsidRDefault="004E56FC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4D661B">
        <w:rPr>
          <w:rFonts w:cstheme="minorHAnsi"/>
        </w:rPr>
        <w:t>6</w:t>
      </w:r>
      <w:r>
        <w:rPr>
          <w:rFonts w:cstheme="minorHAnsi"/>
        </w:rPr>
        <w:t>. Potencjalny sprawca nadużyć seksualnych „wysyła”, zazwyczaj nieświadomie, szereg sygnałów dotyczących czynów podejmowanych wobec dzieci. W odbiorze otoczenia mogą to być sygnały delikatne, ostrzegające lub zagrażające. Do najważniejszych należą:</w:t>
      </w:r>
    </w:p>
    <w:p w:rsidR="004E56FC" w:rsidRDefault="004E56FC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brak relacji z rówieśnikami, niewielu dorosłych przyjaciół</w:t>
      </w:r>
      <w:r w:rsidR="004D661B">
        <w:rPr>
          <w:rFonts w:cstheme="minorHAnsi"/>
        </w:rPr>
        <w:t>;</w:t>
      </w:r>
    </w:p>
    <w:p w:rsidR="004E56FC" w:rsidRDefault="006F546B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dziecinne zainteresowania lub zachowania</w:t>
      </w:r>
      <w:r w:rsidR="004D661B">
        <w:rPr>
          <w:rFonts w:cstheme="minorHAnsi"/>
        </w:rPr>
        <w:t>;</w:t>
      </w:r>
    </w:p>
    <w:p w:rsidR="006F546B" w:rsidRDefault="006F546B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spędzanie nadmiernej ilości czasu z dziećmi</w:t>
      </w:r>
      <w:r w:rsidR="004D661B">
        <w:rPr>
          <w:rFonts w:cstheme="minorHAnsi"/>
        </w:rPr>
        <w:t>;</w:t>
      </w:r>
    </w:p>
    <w:p w:rsidR="006F546B" w:rsidRDefault="006F546B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osobista historia przemocy lub zaburzeń seksualnych</w:t>
      </w:r>
      <w:r w:rsidR="004D661B">
        <w:rPr>
          <w:rFonts w:cstheme="minorHAnsi"/>
        </w:rPr>
        <w:t>;</w:t>
      </w:r>
    </w:p>
    <w:p w:rsidR="006F546B" w:rsidRDefault="006F546B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wyjazdy wakacyjne i wycieczki z dziećmi</w:t>
      </w:r>
      <w:r w:rsidR="004D661B">
        <w:rPr>
          <w:rFonts w:cstheme="minorHAnsi"/>
        </w:rPr>
        <w:t>;</w:t>
      </w:r>
    </w:p>
    <w:p w:rsidR="006F546B" w:rsidRDefault="006F546B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częste wizyty dzieci w mieszkaniu</w:t>
      </w:r>
      <w:r w:rsidR="004D661B">
        <w:rPr>
          <w:rFonts w:cstheme="minorHAnsi"/>
        </w:rPr>
        <w:t>;</w:t>
      </w:r>
    </w:p>
    <w:p w:rsidR="006F546B" w:rsidRDefault="006F546B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hojne podarunki dla dzieci</w:t>
      </w:r>
      <w:r w:rsidR="004D661B">
        <w:rPr>
          <w:rFonts w:cstheme="minorHAnsi"/>
        </w:rPr>
        <w:t>;</w:t>
      </w:r>
    </w:p>
    <w:p w:rsidR="006F546B" w:rsidRDefault="006F546B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naruszenia granic fizycznych z dziećmi (np. różnego rodzaju „wygłupy” czy mocowanie się)</w:t>
      </w:r>
      <w:r w:rsidR="004D661B">
        <w:rPr>
          <w:rFonts w:cstheme="minorHAnsi"/>
        </w:rPr>
        <w:t>;</w:t>
      </w:r>
    </w:p>
    <w:p w:rsidR="006F546B" w:rsidRDefault="006F546B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- zainteresowanie zdjęciami dzieci</w:t>
      </w:r>
      <w:r w:rsidR="004D661B">
        <w:rPr>
          <w:rFonts w:cstheme="minorHAnsi"/>
        </w:rPr>
        <w:t>;</w:t>
      </w:r>
    </w:p>
    <w:p w:rsidR="006F546B" w:rsidRDefault="006F546B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sekrety dzielone z dziećmi</w:t>
      </w:r>
      <w:r w:rsidR="004D661B">
        <w:rPr>
          <w:rFonts w:cstheme="minorHAnsi"/>
        </w:rPr>
        <w:t>;</w:t>
      </w:r>
    </w:p>
    <w:p w:rsidR="006F546B" w:rsidRDefault="006F546B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nawiązywanie kontaktów przy pomocy mediów społecznościowych, komunikatorów, smsów</w:t>
      </w:r>
      <w:r w:rsidR="004D661B">
        <w:rPr>
          <w:rFonts w:cstheme="minorHAnsi"/>
        </w:rPr>
        <w:t>;</w:t>
      </w:r>
    </w:p>
    <w:p w:rsidR="006F546B" w:rsidRDefault="006F546B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>
        <w:rPr>
          <w:rFonts w:cstheme="minorHAnsi"/>
        </w:rPr>
        <w:t>pluszaki</w:t>
      </w:r>
      <w:proofErr w:type="spellEnd"/>
      <w:r>
        <w:rPr>
          <w:rFonts w:cstheme="minorHAnsi"/>
        </w:rPr>
        <w:t>, gry dla dzieci i zabawki w mieszkaniu</w:t>
      </w:r>
      <w:r w:rsidR="004D661B">
        <w:rPr>
          <w:rFonts w:cstheme="minorHAnsi"/>
        </w:rPr>
        <w:t>;</w:t>
      </w:r>
    </w:p>
    <w:p w:rsidR="006F546B" w:rsidRDefault="006F546B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rozmowy z małoletnimi na tematy seksualne</w:t>
      </w:r>
      <w:r w:rsidR="004D661B">
        <w:rPr>
          <w:rFonts w:cstheme="minorHAnsi"/>
        </w:rPr>
        <w:t>;</w:t>
      </w:r>
    </w:p>
    <w:p w:rsidR="006F546B" w:rsidRDefault="006F546B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podawanie małoletnim alkohol</w:t>
      </w:r>
      <w:r w:rsidR="0069707D">
        <w:rPr>
          <w:rFonts w:cstheme="minorHAnsi"/>
        </w:rPr>
        <w:t xml:space="preserve">u, </w:t>
      </w:r>
      <w:r>
        <w:rPr>
          <w:rFonts w:cstheme="minorHAnsi"/>
        </w:rPr>
        <w:t>narkotyków</w:t>
      </w:r>
      <w:r w:rsidR="0069707D">
        <w:rPr>
          <w:rFonts w:cstheme="minorHAnsi"/>
        </w:rPr>
        <w:t xml:space="preserve"> lub innych środków psychoaktywnych</w:t>
      </w:r>
      <w:r>
        <w:rPr>
          <w:rFonts w:cstheme="minorHAnsi"/>
        </w:rPr>
        <w:t xml:space="preserve">. </w:t>
      </w:r>
    </w:p>
    <w:p w:rsidR="00E03E5F" w:rsidRDefault="00E03E5F" w:rsidP="00561F59">
      <w:pPr>
        <w:spacing w:line="360" w:lineRule="auto"/>
        <w:jc w:val="both"/>
        <w:rPr>
          <w:rFonts w:cstheme="minorHAnsi"/>
        </w:rPr>
      </w:pPr>
    </w:p>
    <w:p w:rsidR="00E03E5F" w:rsidRDefault="00E03E5F" w:rsidP="00561F59">
      <w:pPr>
        <w:spacing w:line="360" w:lineRule="auto"/>
        <w:jc w:val="both"/>
        <w:rPr>
          <w:rFonts w:cstheme="minorHAnsi"/>
          <w:b/>
          <w:bCs/>
        </w:rPr>
      </w:pPr>
      <w:r w:rsidRPr="00E03E5F">
        <w:rPr>
          <w:rFonts w:cstheme="minorHAnsi"/>
          <w:b/>
          <w:bCs/>
        </w:rPr>
        <w:t>SZCZEGÓ</w:t>
      </w:r>
      <w:r w:rsidR="002324AF">
        <w:rPr>
          <w:rFonts w:cstheme="minorHAnsi"/>
          <w:b/>
          <w:bCs/>
        </w:rPr>
        <w:t>Ł</w:t>
      </w:r>
      <w:r w:rsidRPr="00E03E5F">
        <w:rPr>
          <w:rFonts w:cstheme="minorHAnsi"/>
          <w:b/>
          <w:bCs/>
        </w:rPr>
        <w:t>OWE NORMY ZACHOWAŃ</w:t>
      </w:r>
    </w:p>
    <w:p w:rsidR="00E03E5F" w:rsidRDefault="00E03E5F" w:rsidP="00733DAA">
      <w:pPr>
        <w:spacing w:line="360" w:lineRule="auto"/>
        <w:jc w:val="both"/>
        <w:rPr>
          <w:rFonts w:cstheme="minorHAnsi"/>
        </w:rPr>
      </w:pPr>
      <w:r w:rsidRPr="00E03E5F">
        <w:rPr>
          <w:rFonts w:cstheme="minorHAnsi"/>
        </w:rPr>
        <w:t>1</w:t>
      </w:r>
      <w:r w:rsidR="004D661B">
        <w:rPr>
          <w:rFonts w:cstheme="minorHAnsi"/>
        </w:rPr>
        <w:t>7</w:t>
      </w:r>
      <w:r w:rsidRPr="00E03E5F">
        <w:rPr>
          <w:rFonts w:cstheme="minorHAnsi"/>
        </w:rPr>
        <w:t xml:space="preserve">. Stanowią one </w:t>
      </w:r>
      <w:r>
        <w:rPr>
          <w:rFonts w:cstheme="minorHAnsi"/>
        </w:rPr>
        <w:t xml:space="preserve">szczegółowy katalog </w:t>
      </w:r>
      <w:proofErr w:type="spellStart"/>
      <w:r>
        <w:rPr>
          <w:rFonts w:cstheme="minorHAnsi"/>
        </w:rPr>
        <w:t>zachowań</w:t>
      </w:r>
      <w:proofErr w:type="spellEnd"/>
      <w:r>
        <w:rPr>
          <w:rFonts w:cstheme="minorHAnsi"/>
        </w:rPr>
        <w:t xml:space="preserve"> niedopuszczalnych wobec </w:t>
      </w:r>
      <w:r w:rsidR="00733DAA">
        <w:rPr>
          <w:rFonts w:cstheme="minorHAnsi"/>
        </w:rPr>
        <w:t>małolet</w:t>
      </w:r>
      <w:r>
        <w:rPr>
          <w:rFonts w:cstheme="minorHAnsi"/>
        </w:rPr>
        <w:t>nich z racji na potrzebę respektowania ich integralności i tożsamości oraz poszanowania ich dobra rozwojowego. W wielu wypadkach może się to wiązać z łamaniem przepisów Kodeksu karnego stojących na straży wolności seksualnej i obyczajności (art. 197-205)</w:t>
      </w:r>
      <w:r w:rsidR="0069707D">
        <w:rPr>
          <w:rFonts w:cstheme="minorHAnsi"/>
        </w:rPr>
        <w:t>.</w:t>
      </w:r>
      <w:r>
        <w:rPr>
          <w:rFonts w:cstheme="minorHAnsi"/>
        </w:rPr>
        <w:t xml:space="preserve"> Nawet gdy nie narusza to</w:t>
      </w:r>
      <w:r w:rsidR="00571BB0">
        <w:rPr>
          <w:rFonts w:cstheme="minorHAnsi"/>
        </w:rPr>
        <w:t xml:space="preserve"> wprost norm kodeksowych należ pamiętać o ewangelicznej zasadzie poszanowania godności osoby ludzkiej oraz zobowiązaniu osób konsekrowanych do życia w czystości. </w:t>
      </w:r>
    </w:p>
    <w:p w:rsidR="0054076E" w:rsidRPr="0054076E" w:rsidRDefault="0054076E" w:rsidP="00733D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18. Zgodnie z Motu </w:t>
      </w:r>
      <w:proofErr w:type="spellStart"/>
      <w:r>
        <w:rPr>
          <w:rFonts w:cstheme="minorHAnsi"/>
        </w:rPr>
        <w:t>proprio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  <w:i/>
          <w:iCs/>
        </w:rPr>
        <w:t>Sacramentum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sanctitatis</w:t>
      </w:r>
      <w:proofErr w:type="spellEnd"/>
      <w:r>
        <w:rPr>
          <w:rFonts w:cstheme="minorHAnsi"/>
          <w:i/>
          <w:iCs/>
        </w:rPr>
        <w:t xml:space="preserve"> tutela</w:t>
      </w:r>
      <w:r>
        <w:rPr>
          <w:rFonts w:cstheme="minorHAnsi"/>
        </w:rPr>
        <w:t xml:space="preserve"> oraz wytycznymi </w:t>
      </w:r>
      <w:r w:rsidR="0069707D">
        <w:rPr>
          <w:rFonts w:cstheme="minorHAnsi"/>
        </w:rPr>
        <w:t xml:space="preserve">Konferencji </w:t>
      </w:r>
      <w:r>
        <w:rPr>
          <w:rFonts w:cstheme="minorHAnsi"/>
        </w:rPr>
        <w:t>Episkopatu Polski w sensie kanonicznym za przestępstwo uznaje się wykroczenie duchownego przeciwko szóstemu przykazaniu Dekalogu z niepełnoletnim poniżej 18 roku życia (</w:t>
      </w:r>
      <w:r w:rsidR="00CC145B">
        <w:rPr>
          <w:rFonts w:cstheme="minorHAnsi"/>
        </w:rPr>
        <w:t>z niepełnoletnim zrównana jest osoba niezdolna do posługiwania się rozumem</w:t>
      </w:r>
      <w:r w:rsidR="00AC1705">
        <w:rPr>
          <w:rFonts w:cstheme="minorHAnsi"/>
        </w:rPr>
        <w:t xml:space="preserve"> oraz osoba bezradna</w:t>
      </w:r>
      <w:r>
        <w:rPr>
          <w:rFonts w:cstheme="minorHAnsi"/>
        </w:rPr>
        <w:t xml:space="preserve">). </w:t>
      </w:r>
    </w:p>
    <w:p w:rsidR="00571BB0" w:rsidRDefault="00571BB0" w:rsidP="00561F59">
      <w:pPr>
        <w:spacing w:line="360" w:lineRule="auto"/>
        <w:jc w:val="both"/>
        <w:rPr>
          <w:rFonts w:cstheme="minorHAnsi"/>
        </w:rPr>
      </w:pPr>
    </w:p>
    <w:p w:rsidR="00571BB0" w:rsidRPr="00280147" w:rsidRDefault="00571BB0" w:rsidP="005A7F61">
      <w:pPr>
        <w:spacing w:line="360" w:lineRule="auto"/>
        <w:jc w:val="both"/>
        <w:rPr>
          <w:rFonts w:cstheme="minorHAnsi"/>
          <w:b/>
          <w:bCs/>
        </w:rPr>
      </w:pPr>
      <w:r w:rsidRPr="00280147">
        <w:rPr>
          <w:rFonts w:cstheme="minorHAnsi"/>
          <w:b/>
          <w:bCs/>
        </w:rPr>
        <w:t>E. W RELACJACH INDYWIDUALNYCH</w:t>
      </w:r>
    </w:p>
    <w:p w:rsidR="00571BB0" w:rsidRDefault="00571BB0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085B35">
        <w:rPr>
          <w:rFonts w:cstheme="minorHAnsi"/>
        </w:rPr>
        <w:t>9</w:t>
      </w:r>
      <w:r>
        <w:rPr>
          <w:rFonts w:cstheme="minorHAnsi"/>
        </w:rPr>
        <w:t xml:space="preserve">. </w:t>
      </w:r>
      <w:r w:rsidR="00280147">
        <w:rPr>
          <w:rFonts w:cstheme="minorHAnsi"/>
        </w:rPr>
        <w:t xml:space="preserve">Zabrania się zapraszania pojedynczo </w:t>
      </w:r>
      <w:r w:rsidR="00E40EE1">
        <w:rPr>
          <w:rFonts w:cstheme="minorHAnsi"/>
        </w:rPr>
        <w:t>niepełnol</w:t>
      </w:r>
      <w:r w:rsidR="00733DAA">
        <w:rPr>
          <w:rFonts w:cstheme="minorHAnsi"/>
        </w:rPr>
        <w:t>et</w:t>
      </w:r>
      <w:r w:rsidR="00280147">
        <w:rPr>
          <w:rFonts w:cstheme="minorHAnsi"/>
        </w:rPr>
        <w:t>niego do mieszkania na pleban</w:t>
      </w:r>
      <w:r w:rsidR="004D661B">
        <w:rPr>
          <w:rFonts w:cstheme="minorHAnsi"/>
        </w:rPr>
        <w:t>i</w:t>
      </w:r>
      <w:r w:rsidR="00280147">
        <w:rPr>
          <w:rFonts w:cstheme="minorHAnsi"/>
        </w:rPr>
        <w:t xml:space="preserve">i. W przypadku spotkań większych grup o takim spotkaniu powinni być poinformowani rodzice lub opiekunowie. </w:t>
      </w:r>
    </w:p>
    <w:p w:rsidR="00CC145B" w:rsidRDefault="006E0D95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20</w:t>
      </w:r>
      <w:r w:rsidR="00CC145B">
        <w:rPr>
          <w:rFonts w:cstheme="minorHAnsi"/>
        </w:rPr>
        <w:t>. Dotyczy to także innych mieszkań, pokoi hotelowych itp.</w:t>
      </w:r>
    </w:p>
    <w:p w:rsidR="00DB265A" w:rsidRDefault="00DB265A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6E0D95">
        <w:rPr>
          <w:rFonts w:cstheme="minorHAnsi"/>
        </w:rPr>
        <w:t>1</w:t>
      </w:r>
      <w:r>
        <w:rPr>
          <w:rFonts w:cstheme="minorHAnsi"/>
        </w:rPr>
        <w:t xml:space="preserve">. Na plebanii powinno istnieć pomieszczenie do rozmów duszpasterskich (szczególnie z </w:t>
      </w:r>
      <w:r w:rsidR="00E40EE1">
        <w:rPr>
          <w:rFonts w:cstheme="minorHAnsi"/>
        </w:rPr>
        <w:t>niepełno</w:t>
      </w:r>
      <w:r>
        <w:rPr>
          <w:rFonts w:cstheme="minorHAnsi"/>
        </w:rPr>
        <w:t xml:space="preserve">letnimi), które z jednej strony zapewnia warunki do swobodnej rozmowy a z drugiej jest transparentne. </w:t>
      </w:r>
    </w:p>
    <w:p w:rsidR="00DB265A" w:rsidRDefault="00DB265A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6E0D95">
        <w:rPr>
          <w:rFonts w:cstheme="minorHAnsi"/>
        </w:rPr>
        <w:t>2</w:t>
      </w:r>
      <w:r>
        <w:rPr>
          <w:rFonts w:cstheme="minorHAnsi"/>
        </w:rPr>
        <w:t xml:space="preserve">. W czasie rozmów duszpasterskich kapłan nie powinien zajmować się terapią i wyraźnie oddzielić jedno od drugiego. W razie potrzeby powinien skierować rozmówcę do odpowiedniego specjalisty. </w:t>
      </w:r>
    </w:p>
    <w:p w:rsidR="00280147" w:rsidRDefault="006E0D95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23</w:t>
      </w:r>
      <w:r w:rsidR="00280147">
        <w:rPr>
          <w:rFonts w:cstheme="minorHAnsi"/>
        </w:rPr>
        <w:t xml:space="preserve">. Zabrania się wręczania </w:t>
      </w:r>
      <w:r w:rsidR="00E40EE1">
        <w:rPr>
          <w:rFonts w:cstheme="minorHAnsi"/>
        </w:rPr>
        <w:t>niepełn</w:t>
      </w:r>
      <w:r w:rsidR="00733DAA">
        <w:rPr>
          <w:rFonts w:cstheme="minorHAnsi"/>
        </w:rPr>
        <w:t>oletnim</w:t>
      </w:r>
      <w:r w:rsidR="00280147">
        <w:rPr>
          <w:rFonts w:cstheme="minorHAnsi"/>
        </w:rPr>
        <w:t xml:space="preserve"> cennych prezentów. </w:t>
      </w:r>
    </w:p>
    <w:p w:rsidR="00280147" w:rsidRDefault="004D661B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F56543">
        <w:rPr>
          <w:rFonts w:cstheme="minorHAnsi"/>
        </w:rPr>
        <w:t>4</w:t>
      </w:r>
      <w:r w:rsidR="00280147">
        <w:rPr>
          <w:rFonts w:cstheme="minorHAnsi"/>
        </w:rPr>
        <w:t xml:space="preserve">. Zabrania się zabierania pojedynczo lub w małych grupach </w:t>
      </w:r>
      <w:r w:rsidR="00E40EE1">
        <w:rPr>
          <w:rFonts w:cstheme="minorHAnsi"/>
        </w:rPr>
        <w:t>niepełn</w:t>
      </w:r>
      <w:r w:rsidR="00733DAA">
        <w:rPr>
          <w:rFonts w:cstheme="minorHAnsi"/>
        </w:rPr>
        <w:t>ole</w:t>
      </w:r>
      <w:r w:rsidR="00280147">
        <w:rPr>
          <w:rFonts w:cstheme="minorHAnsi"/>
        </w:rPr>
        <w:t xml:space="preserve">tnich na wspólne wyjazdy (nawet przy akceptacji rodziców). Dotyczy to także dzieci znajomych, przyjaciół czy spokrewnionych. </w:t>
      </w:r>
    </w:p>
    <w:p w:rsidR="00733DAA" w:rsidRDefault="00733DAA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F56543">
        <w:rPr>
          <w:rFonts w:cstheme="minorHAnsi"/>
        </w:rPr>
        <w:t>5</w:t>
      </w:r>
      <w:r>
        <w:rPr>
          <w:rFonts w:cstheme="minorHAnsi"/>
        </w:rPr>
        <w:t xml:space="preserve">. Nie można przytulać, ściskać lub całować </w:t>
      </w:r>
      <w:r w:rsidR="00E40EE1">
        <w:rPr>
          <w:rFonts w:cstheme="minorHAnsi"/>
        </w:rPr>
        <w:t>niepełn</w:t>
      </w:r>
      <w:r>
        <w:rPr>
          <w:rFonts w:cstheme="minorHAnsi"/>
        </w:rPr>
        <w:t xml:space="preserve">oletniego. </w:t>
      </w:r>
    </w:p>
    <w:p w:rsidR="00733DAA" w:rsidRDefault="00733DAA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F56543">
        <w:rPr>
          <w:rFonts w:cstheme="minorHAnsi"/>
        </w:rPr>
        <w:t>6</w:t>
      </w:r>
      <w:r>
        <w:rPr>
          <w:rFonts w:cstheme="minorHAnsi"/>
        </w:rPr>
        <w:t xml:space="preserve">. Nie należy przekraczać granic fizycznych poprzez masowanie ramion, pleców, stóp. Nie można łaskotać małoletniego, trzymać na kolanach, dotykać lub kłaść ręce na udach, brać „na barana”. </w:t>
      </w:r>
    </w:p>
    <w:p w:rsidR="005A7F61" w:rsidRDefault="005A7F61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F56543">
        <w:rPr>
          <w:rFonts w:cstheme="minorHAnsi"/>
        </w:rPr>
        <w:t>7</w:t>
      </w:r>
      <w:r>
        <w:rPr>
          <w:rFonts w:cstheme="minorHAnsi"/>
        </w:rPr>
        <w:t xml:space="preserve">. Nie należy nakłaniać </w:t>
      </w:r>
      <w:r w:rsidR="00E40EE1">
        <w:rPr>
          <w:rFonts w:cstheme="minorHAnsi"/>
        </w:rPr>
        <w:t>niepełn</w:t>
      </w:r>
      <w:r>
        <w:rPr>
          <w:rFonts w:cstheme="minorHAnsi"/>
        </w:rPr>
        <w:t xml:space="preserve">oletniego do zachowania tajemnicy przed rodzicami lub opiekunami. </w:t>
      </w:r>
    </w:p>
    <w:p w:rsidR="005A7F61" w:rsidRDefault="005A7F61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F56543">
        <w:rPr>
          <w:rFonts w:cstheme="minorHAnsi"/>
        </w:rPr>
        <w:t>8</w:t>
      </w:r>
      <w:r>
        <w:rPr>
          <w:rFonts w:cstheme="minorHAnsi"/>
        </w:rPr>
        <w:t xml:space="preserve">. Nie należy podawać </w:t>
      </w:r>
      <w:r w:rsidR="00E40EE1">
        <w:rPr>
          <w:rFonts w:cstheme="minorHAnsi"/>
        </w:rPr>
        <w:t>niepełn</w:t>
      </w:r>
      <w:r>
        <w:rPr>
          <w:rFonts w:cstheme="minorHAnsi"/>
        </w:rPr>
        <w:t>oletniemu papierosów, alkoholu</w:t>
      </w:r>
      <w:r w:rsidR="00CC145B">
        <w:rPr>
          <w:rFonts w:cstheme="minorHAnsi"/>
        </w:rPr>
        <w:t xml:space="preserve">, </w:t>
      </w:r>
      <w:r>
        <w:rPr>
          <w:rFonts w:cstheme="minorHAnsi"/>
        </w:rPr>
        <w:t>narkotyków</w:t>
      </w:r>
      <w:r w:rsidR="00CC145B">
        <w:rPr>
          <w:rFonts w:cstheme="minorHAnsi"/>
        </w:rPr>
        <w:t xml:space="preserve"> lub jakichkolwiek substancji psychoaktywnych. </w:t>
      </w:r>
      <w:r>
        <w:rPr>
          <w:rFonts w:cstheme="minorHAnsi"/>
        </w:rPr>
        <w:t xml:space="preserve"> </w:t>
      </w:r>
    </w:p>
    <w:p w:rsidR="005A7F61" w:rsidRDefault="005A7F61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F56543">
        <w:rPr>
          <w:rFonts w:cstheme="minorHAnsi"/>
        </w:rPr>
        <w:t>9</w:t>
      </w:r>
      <w:r>
        <w:rPr>
          <w:rFonts w:cstheme="minorHAnsi"/>
        </w:rPr>
        <w:t xml:space="preserve">. Duszpasterze powinni dołożyć </w:t>
      </w:r>
      <w:r w:rsidR="0019218A">
        <w:rPr>
          <w:rFonts w:cstheme="minorHAnsi"/>
        </w:rPr>
        <w:t>starań,</w:t>
      </w:r>
      <w:r>
        <w:rPr>
          <w:rFonts w:cstheme="minorHAnsi"/>
        </w:rPr>
        <w:t xml:space="preserve"> aby sa</w:t>
      </w:r>
      <w:r w:rsidR="0019218A">
        <w:rPr>
          <w:rFonts w:cstheme="minorHAnsi"/>
        </w:rPr>
        <w:t xml:space="preserve">krament pokuty </w:t>
      </w:r>
      <w:r w:rsidR="0069707D">
        <w:rPr>
          <w:rFonts w:cstheme="minorHAnsi"/>
        </w:rPr>
        <w:t xml:space="preserve">i pojednania </w:t>
      </w:r>
      <w:r w:rsidR="0019218A">
        <w:rPr>
          <w:rFonts w:cstheme="minorHAnsi"/>
        </w:rPr>
        <w:t xml:space="preserve">małoletnich był sprawowany w godnych warunkach w świątyni i w konfesjonale. Nie należy spowiadać </w:t>
      </w:r>
      <w:r w:rsidR="00E40EE1">
        <w:rPr>
          <w:rFonts w:cstheme="minorHAnsi"/>
        </w:rPr>
        <w:t>niepełn</w:t>
      </w:r>
      <w:r w:rsidR="0019218A">
        <w:rPr>
          <w:rFonts w:cstheme="minorHAnsi"/>
        </w:rPr>
        <w:t>oletnich na plebanii</w:t>
      </w:r>
      <w:r w:rsidR="00630652">
        <w:rPr>
          <w:rFonts w:cstheme="minorHAnsi"/>
        </w:rPr>
        <w:t xml:space="preserve">. </w:t>
      </w:r>
    </w:p>
    <w:p w:rsidR="004D661B" w:rsidRDefault="004D661B" w:rsidP="005A7F61">
      <w:pPr>
        <w:spacing w:line="360" w:lineRule="auto"/>
        <w:jc w:val="both"/>
        <w:rPr>
          <w:rFonts w:cstheme="minorHAnsi"/>
        </w:rPr>
      </w:pPr>
    </w:p>
    <w:p w:rsidR="00921973" w:rsidRPr="00921973" w:rsidRDefault="00921973" w:rsidP="005A7F61">
      <w:pPr>
        <w:spacing w:line="360" w:lineRule="auto"/>
        <w:jc w:val="both"/>
        <w:rPr>
          <w:rFonts w:cstheme="minorHAnsi"/>
          <w:b/>
          <w:bCs/>
        </w:rPr>
      </w:pPr>
      <w:r w:rsidRPr="00921973">
        <w:rPr>
          <w:rFonts w:cstheme="minorHAnsi"/>
          <w:b/>
          <w:bCs/>
        </w:rPr>
        <w:t>F. W RELACJACH GRUPOWYCH</w:t>
      </w:r>
    </w:p>
    <w:p w:rsidR="00921973" w:rsidRDefault="00F56543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30</w:t>
      </w:r>
      <w:r w:rsidR="00921973">
        <w:rPr>
          <w:rFonts w:cstheme="minorHAnsi"/>
        </w:rPr>
        <w:t>. W działalności duszpasterskiej Kościoła często mamy do czynienia z zaangażowaniem grup ludzi w różnego rodzaju inicjatyw</w:t>
      </w:r>
      <w:r w:rsidR="004D661B">
        <w:rPr>
          <w:rFonts w:cstheme="minorHAnsi"/>
        </w:rPr>
        <w:t>y</w:t>
      </w:r>
      <w:r w:rsidR="00921973">
        <w:rPr>
          <w:rFonts w:cstheme="minorHAnsi"/>
        </w:rPr>
        <w:t>. Może to być np. przygotowanie sakramentalne, spotkania formacyjne, pielgrzymki, rekolekcje szkolne itd.</w:t>
      </w:r>
    </w:p>
    <w:p w:rsidR="00921973" w:rsidRDefault="00F56543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31</w:t>
      </w:r>
      <w:r w:rsidR="00921973">
        <w:rPr>
          <w:rFonts w:cstheme="minorHAnsi"/>
        </w:rPr>
        <w:t>. Duszpasterze, a szczególnie proboszcz powinni zadbać o właściwy dobór współpracowników, którzy zapoznają się z ww</w:t>
      </w:r>
      <w:r w:rsidR="00A51FF2">
        <w:rPr>
          <w:rFonts w:cstheme="minorHAnsi"/>
        </w:rPr>
        <w:t>.</w:t>
      </w:r>
      <w:r w:rsidR="00921973">
        <w:rPr>
          <w:rFonts w:cstheme="minorHAnsi"/>
        </w:rPr>
        <w:t xml:space="preserve"> </w:t>
      </w:r>
      <w:r w:rsidR="004D661B" w:rsidRPr="004D661B">
        <w:rPr>
          <w:rFonts w:cstheme="minorHAnsi"/>
          <w:i/>
          <w:iCs/>
        </w:rPr>
        <w:t>Katalogiem dobrych praktyk</w:t>
      </w:r>
      <w:r w:rsidR="00921973">
        <w:rPr>
          <w:rFonts w:cstheme="minorHAnsi"/>
        </w:rPr>
        <w:t xml:space="preserve">, z wyjątkiem tego wszystkiego co w sposób oczywisty ich nie dotyczy (np. sprawowanie sakramentu pokuty i pojednania). </w:t>
      </w:r>
      <w:r w:rsidR="002324AF">
        <w:rPr>
          <w:rFonts w:cstheme="minorHAnsi"/>
        </w:rPr>
        <w:t xml:space="preserve">Powinni zwracać uwagę i monitorować sposób zachowania animatorów i wychowawców wobec </w:t>
      </w:r>
      <w:r w:rsidR="00E40EE1">
        <w:rPr>
          <w:rFonts w:cstheme="minorHAnsi"/>
        </w:rPr>
        <w:t>niepełn</w:t>
      </w:r>
      <w:r w:rsidR="002324AF">
        <w:rPr>
          <w:rFonts w:cstheme="minorHAnsi"/>
        </w:rPr>
        <w:t xml:space="preserve">oletnich. </w:t>
      </w:r>
    </w:p>
    <w:p w:rsidR="00A51FF2" w:rsidRDefault="00F56543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32</w:t>
      </w:r>
      <w:r w:rsidR="00A51FF2">
        <w:rPr>
          <w:rFonts w:cstheme="minorHAnsi"/>
        </w:rPr>
        <w:t xml:space="preserve">. W sytuacjach </w:t>
      </w:r>
      <w:r w:rsidR="00C65076">
        <w:rPr>
          <w:rFonts w:cstheme="minorHAnsi"/>
        </w:rPr>
        <w:t xml:space="preserve">podejmowanych inicjatyw duszpasterskich z udziałem </w:t>
      </w:r>
      <w:r w:rsidR="00E40EE1">
        <w:rPr>
          <w:rFonts w:cstheme="minorHAnsi"/>
        </w:rPr>
        <w:t>niepełn</w:t>
      </w:r>
      <w:r w:rsidR="00C65076">
        <w:rPr>
          <w:rFonts w:cstheme="minorHAnsi"/>
        </w:rPr>
        <w:t xml:space="preserve">oletnich </w:t>
      </w:r>
      <w:r w:rsidR="00A51FF2">
        <w:rPr>
          <w:rFonts w:cstheme="minorHAnsi"/>
        </w:rPr>
        <w:t xml:space="preserve">niezbędna jest właściwa współpraca z rodzicami </w:t>
      </w:r>
      <w:r w:rsidR="004D661B">
        <w:rPr>
          <w:rFonts w:cstheme="minorHAnsi"/>
        </w:rPr>
        <w:t>lub</w:t>
      </w:r>
      <w:r w:rsidR="00A51FF2">
        <w:rPr>
          <w:rFonts w:cstheme="minorHAnsi"/>
        </w:rPr>
        <w:t xml:space="preserve"> opiekunami. </w:t>
      </w:r>
    </w:p>
    <w:p w:rsidR="002324AF" w:rsidRDefault="004D661B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F56543">
        <w:rPr>
          <w:rFonts w:cstheme="minorHAnsi"/>
        </w:rPr>
        <w:t>3</w:t>
      </w:r>
      <w:r w:rsidR="002324AF">
        <w:rPr>
          <w:rFonts w:cstheme="minorHAnsi"/>
        </w:rPr>
        <w:t xml:space="preserve">. Osoby </w:t>
      </w:r>
      <w:r w:rsidR="00E40EE1">
        <w:rPr>
          <w:rFonts w:cstheme="minorHAnsi"/>
        </w:rPr>
        <w:t>niepełn</w:t>
      </w:r>
      <w:r w:rsidR="002324AF">
        <w:rPr>
          <w:rFonts w:cstheme="minorHAnsi"/>
        </w:rPr>
        <w:t xml:space="preserve">oletnie przed zorganizowanym wyjazdem powinny przedstawić zgodę rodziców lub opiekunów na wyjazd. </w:t>
      </w:r>
    </w:p>
    <w:p w:rsidR="002324AF" w:rsidRDefault="004D661B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F56543">
        <w:rPr>
          <w:rFonts w:cstheme="minorHAnsi"/>
        </w:rPr>
        <w:t>4</w:t>
      </w:r>
      <w:r w:rsidR="002324AF">
        <w:rPr>
          <w:rFonts w:cstheme="minorHAnsi"/>
        </w:rPr>
        <w:t xml:space="preserve">. W czasie wyjazdu należy zapewnić </w:t>
      </w:r>
      <w:r w:rsidR="00E40EE1">
        <w:rPr>
          <w:rFonts w:cstheme="minorHAnsi"/>
        </w:rPr>
        <w:t>niepełn</w:t>
      </w:r>
      <w:r w:rsidR="002324AF">
        <w:rPr>
          <w:rFonts w:cstheme="minorHAnsi"/>
        </w:rPr>
        <w:t xml:space="preserve">oletnim kontakt z rodzicami lub opiekunami. </w:t>
      </w:r>
    </w:p>
    <w:p w:rsidR="002324AF" w:rsidRDefault="002324AF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F56543">
        <w:rPr>
          <w:rFonts w:cstheme="minorHAnsi"/>
        </w:rPr>
        <w:t>5</w:t>
      </w:r>
      <w:r>
        <w:rPr>
          <w:rFonts w:cstheme="minorHAnsi"/>
        </w:rPr>
        <w:t xml:space="preserve">. Grupa wychowawców i animatorów powinna składać się zarówno z kobiet </w:t>
      </w:r>
      <w:r w:rsidR="004D661B">
        <w:rPr>
          <w:rFonts w:cstheme="minorHAnsi"/>
        </w:rPr>
        <w:t xml:space="preserve">jak </w:t>
      </w:r>
      <w:r>
        <w:rPr>
          <w:rFonts w:cstheme="minorHAnsi"/>
        </w:rPr>
        <w:t xml:space="preserve">i </w:t>
      </w:r>
      <w:r w:rsidR="004D661B">
        <w:rPr>
          <w:rFonts w:cstheme="minorHAnsi"/>
        </w:rPr>
        <w:t xml:space="preserve">z </w:t>
      </w:r>
      <w:r>
        <w:rPr>
          <w:rFonts w:cstheme="minorHAnsi"/>
        </w:rPr>
        <w:t xml:space="preserve">mężczyzn proporcjonalnie do liczby dziewczynek i chłopców w grupie. </w:t>
      </w:r>
    </w:p>
    <w:p w:rsidR="00A51827" w:rsidRDefault="002324AF" w:rsidP="00A5182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3</w:t>
      </w:r>
      <w:r w:rsidR="00F56543">
        <w:rPr>
          <w:rFonts w:cstheme="minorHAnsi"/>
        </w:rPr>
        <w:t>6</w:t>
      </w:r>
      <w:r>
        <w:rPr>
          <w:rFonts w:cstheme="minorHAnsi"/>
        </w:rPr>
        <w:t xml:space="preserve">. Opiekunowie nie powinni nocować w pomieszczeniu, w którym nocują </w:t>
      </w:r>
      <w:r w:rsidR="00E40EE1">
        <w:rPr>
          <w:rFonts w:cstheme="minorHAnsi"/>
        </w:rPr>
        <w:t>niepełn</w:t>
      </w:r>
      <w:r w:rsidR="004D661B">
        <w:rPr>
          <w:rFonts w:cstheme="minorHAnsi"/>
        </w:rPr>
        <w:t>oletni</w:t>
      </w:r>
      <w:r>
        <w:rPr>
          <w:rFonts w:cstheme="minorHAnsi"/>
        </w:rPr>
        <w:t>.</w:t>
      </w:r>
    </w:p>
    <w:p w:rsidR="00AA378E" w:rsidRDefault="00AA378E" w:rsidP="00A5182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F56543">
        <w:rPr>
          <w:rFonts w:cstheme="minorHAnsi"/>
        </w:rPr>
        <w:t>7</w:t>
      </w:r>
      <w:r>
        <w:rPr>
          <w:rFonts w:cstheme="minorHAnsi"/>
        </w:rPr>
        <w:t xml:space="preserve">. Sponsorowanie jakiejkolwiek aktywności </w:t>
      </w:r>
      <w:r w:rsidR="00E40EE1">
        <w:rPr>
          <w:rFonts w:cstheme="minorHAnsi"/>
        </w:rPr>
        <w:t>niepełn</w:t>
      </w:r>
      <w:r>
        <w:rPr>
          <w:rFonts w:cstheme="minorHAnsi"/>
        </w:rPr>
        <w:t>oletnich nie może być realizowane bez wiedzy i zgody rodziców lub opiekunów prawnych.</w:t>
      </w:r>
    </w:p>
    <w:p w:rsidR="00C65076" w:rsidRDefault="00A51827" w:rsidP="00A51827">
      <w:pPr>
        <w:spacing w:line="360" w:lineRule="auto"/>
        <w:jc w:val="both"/>
        <w:rPr>
          <w:rFonts w:ascii="Calibri" w:hAnsi="Calibri" w:cs="Calibri"/>
        </w:rPr>
      </w:pPr>
      <w:r w:rsidRPr="00A51827">
        <w:rPr>
          <w:rFonts w:cstheme="minorHAnsi"/>
        </w:rPr>
        <w:t>3</w:t>
      </w:r>
      <w:r w:rsidR="00F56543">
        <w:rPr>
          <w:rFonts w:cstheme="minorHAnsi"/>
        </w:rPr>
        <w:t>8</w:t>
      </w:r>
      <w:r w:rsidRPr="00A51827">
        <w:rPr>
          <w:rFonts w:cstheme="minorHAnsi"/>
        </w:rPr>
        <w:t xml:space="preserve">. </w:t>
      </w:r>
      <w:r w:rsidR="00C65076" w:rsidRPr="00A51827">
        <w:rPr>
          <w:rFonts w:ascii="Calibri" w:hAnsi="Calibri" w:cs="Calibri"/>
        </w:rPr>
        <w:t xml:space="preserve">W przypadku organizacji wyjazdów wakacyjnych i wycieczek należy </w:t>
      </w:r>
      <w:r w:rsidRPr="00A51827">
        <w:rPr>
          <w:rFonts w:ascii="Calibri" w:hAnsi="Calibri" w:cs="Calibri"/>
        </w:rPr>
        <w:t>przestrzegać przepisów</w:t>
      </w:r>
      <w:r w:rsidR="00C65076" w:rsidRPr="00A51827">
        <w:rPr>
          <w:rFonts w:ascii="Calibri" w:hAnsi="Calibri" w:cs="Calibri"/>
        </w:rPr>
        <w:t xml:space="preserve"> zawartych w </w:t>
      </w:r>
      <w:r w:rsidRPr="00A51827">
        <w:rPr>
          <w:rFonts w:ascii="Calibri" w:hAnsi="Calibri" w:cs="Calibri"/>
        </w:rPr>
        <w:t>rozporządzeniu</w:t>
      </w:r>
      <w:r w:rsidR="00C65076" w:rsidRPr="00A51827">
        <w:rPr>
          <w:rFonts w:ascii="Calibri" w:hAnsi="Calibri" w:cs="Calibri"/>
        </w:rPr>
        <w:t xml:space="preserve"> Ministra Edukacji Narodowej z dnia 30 marca 2016 roku w sprawie wypoczynku dzieci i </w:t>
      </w:r>
      <w:r w:rsidRPr="00A51827">
        <w:rPr>
          <w:rFonts w:ascii="Calibri" w:hAnsi="Calibri" w:cs="Calibri"/>
        </w:rPr>
        <w:t>młodzieży</w:t>
      </w:r>
      <w:r w:rsidR="00C65076" w:rsidRPr="00A51827">
        <w:rPr>
          <w:rFonts w:ascii="Calibri" w:hAnsi="Calibri" w:cs="Calibri"/>
        </w:rPr>
        <w:t xml:space="preserve"> Dz.U. z dnia 5.04.2016, poz. 452</w:t>
      </w:r>
      <w:r>
        <w:rPr>
          <w:rFonts w:ascii="Calibri" w:hAnsi="Calibri" w:cs="Calibri"/>
        </w:rPr>
        <w:t>.</w:t>
      </w:r>
    </w:p>
    <w:p w:rsidR="00A51827" w:rsidRDefault="00A51827" w:rsidP="00A51827">
      <w:pPr>
        <w:spacing w:line="360" w:lineRule="auto"/>
        <w:jc w:val="both"/>
        <w:rPr>
          <w:rFonts w:ascii="Calibri" w:hAnsi="Calibri" w:cs="Calibri"/>
        </w:rPr>
      </w:pPr>
    </w:p>
    <w:p w:rsidR="00A51827" w:rsidRPr="00564149" w:rsidRDefault="00A51827" w:rsidP="00A51827">
      <w:pPr>
        <w:spacing w:line="360" w:lineRule="auto"/>
        <w:jc w:val="both"/>
        <w:rPr>
          <w:rFonts w:ascii="Calibri" w:hAnsi="Calibri" w:cs="Calibri"/>
          <w:b/>
          <w:bCs/>
        </w:rPr>
      </w:pPr>
      <w:r w:rsidRPr="00564149">
        <w:rPr>
          <w:rFonts w:ascii="Calibri" w:hAnsi="Calibri" w:cs="Calibri"/>
          <w:b/>
          <w:bCs/>
        </w:rPr>
        <w:t>G. W ŚRODOWISKU CYFROWYM</w:t>
      </w:r>
    </w:p>
    <w:p w:rsidR="00A51827" w:rsidRDefault="00A51827" w:rsidP="00A5182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F56543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. Komunikacja elektroniczna z </w:t>
      </w:r>
      <w:r w:rsidR="00E40EE1">
        <w:rPr>
          <w:rFonts w:ascii="Calibri" w:hAnsi="Calibri" w:cs="Calibri"/>
        </w:rPr>
        <w:t>niepełn</w:t>
      </w:r>
      <w:r>
        <w:rPr>
          <w:rFonts w:ascii="Calibri" w:hAnsi="Calibri" w:cs="Calibri"/>
        </w:rPr>
        <w:t xml:space="preserve">oletnim powinna dotyczyć tylko i wyłącznie zagadnień duszpasterskich. Najlepiej, gdy odbywa się za z oficjalnego adresu lub numeru telefonu. O możliwości otrzymywania takich informacji powinni </w:t>
      </w:r>
      <w:r w:rsidR="0017723E">
        <w:rPr>
          <w:rFonts w:ascii="Calibri" w:hAnsi="Calibri" w:cs="Calibri"/>
        </w:rPr>
        <w:t>mieć wiedzę</w:t>
      </w:r>
      <w:r>
        <w:rPr>
          <w:rFonts w:ascii="Calibri" w:hAnsi="Calibri" w:cs="Calibri"/>
        </w:rPr>
        <w:t xml:space="preserve"> rodzice lub opiekunowie </w:t>
      </w:r>
      <w:r w:rsidR="00E40EE1">
        <w:rPr>
          <w:rFonts w:ascii="Calibri" w:hAnsi="Calibri" w:cs="Calibri"/>
        </w:rPr>
        <w:t>niepełn</w:t>
      </w:r>
      <w:r>
        <w:rPr>
          <w:rFonts w:ascii="Calibri" w:hAnsi="Calibri" w:cs="Calibri"/>
        </w:rPr>
        <w:t>oletniego.</w:t>
      </w:r>
      <w:r w:rsidR="00564149">
        <w:rPr>
          <w:rFonts w:ascii="Calibri" w:hAnsi="Calibri" w:cs="Calibri"/>
        </w:rPr>
        <w:t xml:space="preserve"> Nie powinny być wysyłane po godz. 22.00</w:t>
      </w:r>
    </w:p>
    <w:p w:rsidR="00564149" w:rsidRDefault="00F56543" w:rsidP="00A5182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</w:t>
      </w:r>
      <w:r w:rsidR="00564149">
        <w:rPr>
          <w:rFonts w:ascii="Calibri" w:hAnsi="Calibri" w:cs="Calibri"/>
        </w:rPr>
        <w:t xml:space="preserve">. Duszpasterz nie powinien utrzymywać osobistego kontaktu </w:t>
      </w:r>
      <w:proofErr w:type="spellStart"/>
      <w:r w:rsidR="00564149">
        <w:rPr>
          <w:rFonts w:ascii="Calibri" w:hAnsi="Calibri" w:cs="Calibri"/>
        </w:rPr>
        <w:t>smsowego</w:t>
      </w:r>
      <w:proofErr w:type="spellEnd"/>
      <w:r w:rsidR="00564149">
        <w:rPr>
          <w:rFonts w:ascii="Calibri" w:hAnsi="Calibri" w:cs="Calibri"/>
        </w:rPr>
        <w:t xml:space="preserve">, mailowego, poprzez komunikator lub na serwisie społecznościowym z </w:t>
      </w:r>
      <w:r w:rsidR="00E40EE1">
        <w:rPr>
          <w:rFonts w:ascii="Calibri" w:hAnsi="Calibri" w:cs="Calibri"/>
        </w:rPr>
        <w:t>niepełn</w:t>
      </w:r>
      <w:r w:rsidR="00564149">
        <w:rPr>
          <w:rFonts w:ascii="Calibri" w:hAnsi="Calibri" w:cs="Calibri"/>
        </w:rPr>
        <w:t>oletnim.</w:t>
      </w:r>
    </w:p>
    <w:p w:rsidR="00564149" w:rsidRDefault="00F56543" w:rsidP="00A5182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</w:t>
      </w:r>
      <w:r w:rsidR="00564149">
        <w:rPr>
          <w:rFonts w:ascii="Calibri" w:hAnsi="Calibri" w:cs="Calibri"/>
        </w:rPr>
        <w:t xml:space="preserve">. Nie należy nagrywać </w:t>
      </w:r>
      <w:r w:rsidR="00E40EE1">
        <w:rPr>
          <w:rFonts w:ascii="Calibri" w:hAnsi="Calibri" w:cs="Calibri"/>
        </w:rPr>
        <w:t>niepełn</w:t>
      </w:r>
      <w:r w:rsidR="00564149">
        <w:rPr>
          <w:rFonts w:ascii="Calibri" w:hAnsi="Calibri" w:cs="Calibri"/>
        </w:rPr>
        <w:t xml:space="preserve">oletnich </w:t>
      </w:r>
      <w:r w:rsidR="00AA7F75">
        <w:rPr>
          <w:rFonts w:ascii="Calibri" w:hAnsi="Calibri" w:cs="Calibri"/>
        </w:rPr>
        <w:t xml:space="preserve">lub wykonywać zdjęć </w:t>
      </w:r>
      <w:r w:rsidR="00564149">
        <w:rPr>
          <w:rFonts w:ascii="Calibri" w:hAnsi="Calibri" w:cs="Calibri"/>
        </w:rPr>
        <w:t xml:space="preserve">przy pomocy smartfonów ani pośredniczyć w przekazywaniu takich </w:t>
      </w:r>
      <w:r w:rsidR="00AA7F75">
        <w:rPr>
          <w:rFonts w:ascii="Calibri" w:hAnsi="Calibri" w:cs="Calibri"/>
        </w:rPr>
        <w:t>materiałów</w:t>
      </w:r>
      <w:r w:rsidR="00564149">
        <w:rPr>
          <w:rFonts w:ascii="Calibri" w:hAnsi="Calibri" w:cs="Calibri"/>
        </w:rPr>
        <w:t xml:space="preserve">. </w:t>
      </w:r>
    </w:p>
    <w:p w:rsidR="0078494F" w:rsidRDefault="00F56543" w:rsidP="00A5182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</w:t>
      </w:r>
      <w:r w:rsidR="0078494F">
        <w:rPr>
          <w:rFonts w:ascii="Calibri" w:hAnsi="Calibri" w:cs="Calibri"/>
        </w:rPr>
        <w:t xml:space="preserve">. Należy wdrażać </w:t>
      </w:r>
      <w:r w:rsidR="00E40EE1">
        <w:rPr>
          <w:rFonts w:ascii="Calibri" w:hAnsi="Calibri" w:cs="Calibri"/>
        </w:rPr>
        <w:t>niepełn</w:t>
      </w:r>
      <w:r w:rsidR="0078494F">
        <w:rPr>
          <w:rFonts w:ascii="Calibri" w:hAnsi="Calibri" w:cs="Calibri"/>
        </w:rPr>
        <w:t>oletnich do właściwego postępowania z urządzeniami służącymi komunikacji podczas spotkań duszpasterskich (np. wyciszanie lub wyłączanie telefonów podczas spotkań). W szczególnych sytuacjach (np. wyjazdu wakacyjnego) można określić specjalne zasady korzystania</w:t>
      </w:r>
      <w:r w:rsidR="00C86B08">
        <w:rPr>
          <w:rFonts w:ascii="Calibri" w:hAnsi="Calibri" w:cs="Calibri"/>
        </w:rPr>
        <w:t xml:space="preserve"> z elektronicznych środków komunikacji (tzw. „kontrakt cyfrowy).</w:t>
      </w:r>
      <w:r w:rsidR="0078494F">
        <w:rPr>
          <w:rFonts w:ascii="Calibri" w:hAnsi="Calibri" w:cs="Calibri"/>
        </w:rPr>
        <w:t xml:space="preserve"> </w:t>
      </w:r>
    </w:p>
    <w:p w:rsidR="0078494F" w:rsidRPr="00A51827" w:rsidRDefault="00F56543" w:rsidP="00A51827">
      <w:pPr>
        <w:spacing w:line="360" w:lineRule="auto"/>
        <w:jc w:val="both"/>
        <w:rPr>
          <w:rFonts w:cstheme="minorHAnsi"/>
        </w:rPr>
      </w:pPr>
      <w:r>
        <w:rPr>
          <w:rFonts w:ascii="Calibri" w:hAnsi="Calibri" w:cs="Calibri"/>
        </w:rPr>
        <w:t>43</w:t>
      </w:r>
      <w:r w:rsidR="0078494F">
        <w:rPr>
          <w:rFonts w:ascii="Calibri" w:hAnsi="Calibri" w:cs="Calibri"/>
        </w:rPr>
        <w:t xml:space="preserve">. Należy szczególnie zwracać uwagę i ostrzec przed </w:t>
      </w:r>
      <w:r w:rsidR="00C86B08">
        <w:rPr>
          <w:rFonts w:ascii="Calibri" w:hAnsi="Calibri" w:cs="Calibri"/>
        </w:rPr>
        <w:t xml:space="preserve">szkodliwymi skutkami cyfrowej przemocy. </w:t>
      </w:r>
    </w:p>
    <w:p w:rsidR="00C65076" w:rsidRDefault="00F56543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44</w:t>
      </w:r>
      <w:r w:rsidR="00C86B08">
        <w:rPr>
          <w:rFonts w:cstheme="minorHAnsi"/>
        </w:rPr>
        <w:t xml:space="preserve">. Nie należy umieszczać zdjęć </w:t>
      </w:r>
      <w:r w:rsidR="00E40EE1">
        <w:rPr>
          <w:rFonts w:cstheme="minorHAnsi"/>
        </w:rPr>
        <w:t>niepełn</w:t>
      </w:r>
      <w:r w:rsidR="00C86B08">
        <w:rPr>
          <w:rFonts w:cstheme="minorHAnsi"/>
        </w:rPr>
        <w:t xml:space="preserve">oletnich na stronach internetowych i serwisach społecznościowych bez zgody rodziców </w:t>
      </w:r>
      <w:r w:rsidR="00AA7F75">
        <w:rPr>
          <w:rFonts w:cstheme="minorHAnsi"/>
        </w:rPr>
        <w:t>lub</w:t>
      </w:r>
      <w:r w:rsidR="00C86B08">
        <w:rPr>
          <w:rFonts w:cstheme="minorHAnsi"/>
        </w:rPr>
        <w:t xml:space="preserve"> opiekunów. </w:t>
      </w:r>
    </w:p>
    <w:p w:rsidR="009B712A" w:rsidRDefault="009B712A" w:rsidP="005A7F61">
      <w:pPr>
        <w:spacing w:line="360" w:lineRule="auto"/>
        <w:jc w:val="both"/>
        <w:rPr>
          <w:rFonts w:cstheme="minorHAnsi"/>
        </w:rPr>
      </w:pPr>
    </w:p>
    <w:p w:rsidR="009B712A" w:rsidRPr="0088708A" w:rsidRDefault="009B712A" w:rsidP="005A7F61">
      <w:pPr>
        <w:spacing w:line="360" w:lineRule="auto"/>
        <w:jc w:val="both"/>
        <w:rPr>
          <w:rFonts w:cstheme="minorHAnsi"/>
          <w:b/>
          <w:bCs/>
        </w:rPr>
      </w:pPr>
      <w:r w:rsidRPr="0088708A">
        <w:rPr>
          <w:rFonts w:cstheme="minorHAnsi"/>
          <w:b/>
          <w:bCs/>
        </w:rPr>
        <w:t>H. Z</w:t>
      </w:r>
      <w:r w:rsidR="00AA7F75">
        <w:rPr>
          <w:rFonts w:cstheme="minorHAnsi"/>
          <w:b/>
          <w:bCs/>
        </w:rPr>
        <w:t>AKRES OCHRONY</w:t>
      </w:r>
    </w:p>
    <w:p w:rsidR="009B712A" w:rsidRDefault="00FE32F3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F56543">
        <w:rPr>
          <w:rFonts w:cstheme="minorHAnsi"/>
        </w:rPr>
        <w:t>5</w:t>
      </w:r>
      <w:r w:rsidR="009B712A">
        <w:rPr>
          <w:rFonts w:cstheme="minorHAnsi"/>
        </w:rPr>
        <w:t xml:space="preserve">. </w:t>
      </w:r>
      <w:r w:rsidR="0088708A">
        <w:rPr>
          <w:rFonts w:cstheme="minorHAnsi"/>
        </w:rPr>
        <w:t xml:space="preserve">Wyżej wymienione zasady ochrony dotyczą w równym stopniu osób </w:t>
      </w:r>
      <w:r w:rsidR="00E40EE1">
        <w:rPr>
          <w:rFonts w:cstheme="minorHAnsi"/>
        </w:rPr>
        <w:t>niepełn</w:t>
      </w:r>
      <w:r w:rsidR="0088708A">
        <w:rPr>
          <w:rFonts w:cstheme="minorHAnsi"/>
        </w:rPr>
        <w:t xml:space="preserve">oletnich z niepełnosprawnością. </w:t>
      </w:r>
    </w:p>
    <w:p w:rsidR="0088708A" w:rsidRDefault="0088708A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F56543">
        <w:rPr>
          <w:rFonts w:cstheme="minorHAnsi"/>
        </w:rPr>
        <w:t>6</w:t>
      </w:r>
      <w:r>
        <w:rPr>
          <w:rFonts w:cstheme="minorHAnsi"/>
        </w:rPr>
        <w:t xml:space="preserve">. Winny być realizowane we wszystkich działaniach podejmowanych przez Archidiecezję Szczecińsko-Kamieńską w stosunku do </w:t>
      </w:r>
      <w:r w:rsidR="00E40EE1">
        <w:rPr>
          <w:rFonts w:cstheme="minorHAnsi"/>
        </w:rPr>
        <w:t>niepełn</w:t>
      </w:r>
      <w:r>
        <w:rPr>
          <w:rFonts w:cstheme="minorHAnsi"/>
        </w:rPr>
        <w:t>oletnich a szczególnie:</w:t>
      </w:r>
    </w:p>
    <w:p w:rsidR="0088708A" w:rsidRDefault="0088708A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w duszpasterstwie parafialnym;</w:t>
      </w:r>
    </w:p>
    <w:p w:rsidR="0088708A" w:rsidRDefault="0088708A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działalności katechetycznej;</w:t>
      </w:r>
    </w:p>
    <w:p w:rsidR="0088708A" w:rsidRDefault="0088708A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- działaniach Caritas;</w:t>
      </w:r>
    </w:p>
    <w:p w:rsidR="0088708A" w:rsidRDefault="0088708A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szkołach katolickich.</w:t>
      </w:r>
    </w:p>
    <w:p w:rsidR="0088708A" w:rsidRDefault="0088708A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F56543">
        <w:rPr>
          <w:rFonts w:cstheme="minorHAnsi"/>
        </w:rPr>
        <w:t>7</w:t>
      </w:r>
      <w:r>
        <w:rPr>
          <w:rFonts w:cstheme="minorHAnsi"/>
        </w:rPr>
        <w:t xml:space="preserve">. W wyżej wymienionych segmentach działań można przygotować własne kodeksy lub </w:t>
      </w:r>
      <w:r w:rsidR="00C822EC">
        <w:rPr>
          <w:rFonts w:cstheme="minorHAnsi"/>
        </w:rPr>
        <w:t>katalogi,</w:t>
      </w:r>
      <w:r>
        <w:rPr>
          <w:rFonts w:cstheme="minorHAnsi"/>
        </w:rPr>
        <w:t xml:space="preserve"> ale minimum stanowi zachowanie zasad niniejszego katalogu. </w:t>
      </w:r>
    </w:p>
    <w:p w:rsidR="00D21E82" w:rsidRDefault="00D21E82" w:rsidP="005A7F61">
      <w:pPr>
        <w:spacing w:line="360" w:lineRule="auto"/>
        <w:jc w:val="both"/>
        <w:rPr>
          <w:rFonts w:cstheme="minorHAnsi"/>
        </w:rPr>
      </w:pPr>
    </w:p>
    <w:p w:rsidR="00D21E82" w:rsidRPr="000C0B4A" w:rsidRDefault="00D21E82" w:rsidP="005A7F61">
      <w:pPr>
        <w:spacing w:line="360" w:lineRule="auto"/>
        <w:jc w:val="both"/>
        <w:rPr>
          <w:rFonts w:cstheme="minorHAnsi"/>
          <w:b/>
          <w:bCs/>
        </w:rPr>
      </w:pPr>
      <w:r w:rsidRPr="000C0B4A">
        <w:rPr>
          <w:rFonts w:cstheme="minorHAnsi"/>
          <w:b/>
          <w:bCs/>
        </w:rPr>
        <w:t>I. Z</w:t>
      </w:r>
      <w:r w:rsidR="00AA7F75">
        <w:rPr>
          <w:rFonts w:cstheme="minorHAnsi"/>
          <w:b/>
          <w:bCs/>
        </w:rPr>
        <w:t>ASADY REAGOWANIA</w:t>
      </w:r>
    </w:p>
    <w:p w:rsidR="000C0B4A" w:rsidRDefault="000C0B4A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F56543">
        <w:rPr>
          <w:rFonts w:cstheme="minorHAnsi"/>
        </w:rPr>
        <w:t>8</w:t>
      </w:r>
      <w:r>
        <w:rPr>
          <w:rFonts w:cstheme="minorHAnsi"/>
        </w:rPr>
        <w:t xml:space="preserve">. Na różnych poziomach działalności duszpasterskiej przełożeni powinni być szczególnie wyczuleni na informacje dotyczące możliwości popełnienia przestępstwa </w:t>
      </w:r>
      <w:r w:rsidR="00B10036">
        <w:rPr>
          <w:rFonts w:cstheme="minorHAnsi"/>
        </w:rPr>
        <w:t>przeciwko</w:t>
      </w:r>
      <w:r>
        <w:rPr>
          <w:rFonts w:cstheme="minorHAnsi"/>
        </w:rPr>
        <w:t xml:space="preserve"> </w:t>
      </w:r>
      <w:r w:rsidR="00E40EE1">
        <w:rPr>
          <w:rFonts w:cstheme="minorHAnsi"/>
        </w:rPr>
        <w:t>niepełn</w:t>
      </w:r>
      <w:r>
        <w:rPr>
          <w:rFonts w:cstheme="minorHAnsi"/>
        </w:rPr>
        <w:t xml:space="preserve">oletnim lub niestosowanych </w:t>
      </w:r>
      <w:proofErr w:type="spellStart"/>
      <w:r>
        <w:rPr>
          <w:rFonts w:cstheme="minorHAnsi"/>
        </w:rPr>
        <w:t>zachowań</w:t>
      </w:r>
      <w:proofErr w:type="spellEnd"/>
      <w:r>
        <w:rPr>
          <w:rFonts w:cstheme="minorHAnsi"/>
        </w:rPr>
        <w:t xml:space="preserve">. </w:t>
      </w:r>
    </w:p>
    <w:p w:rsidR="000C0B4A" w:rsidRDefault="000C0B4A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F56543">
        <w:rPr>
          <w:rFonts w:cstheme="minorHAnsi"/>
        </w:rPr>
        <w:t>9</w:t>
      </w:r>
      <w:r>
        <w:rPr>
          <w:rFonts w:cstheme="minorHAnsi"/>
        </w:rPr>
        <w:t>. Dotyczy to zwłaszcza:</w:t>
      </w:r>
    </w:p>
    <w:p w:rsidR="000C0B4A" w:rsidRDefault="000C0B4A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proboszczów w stosunku do kapłanów pracujących na ternie parafii oraz osób świeckich zaangażowanych w duszpasterstwo;</w:t>
      </w:r>
    </w:p>
    <w:p w:rsidR="000C0B4A" w:rsidRDefault="000C0B4A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dziekanów w odniesieniu do </w:t>
      </w:r>
      <w:r w:rsidR="00CC145B">
        <w:rPr>
          <w:rFonts w:cstheme="minorHAnsi"/>
        </w:rPr>
        <w:t>duszpasterzy oraz świeckich zaangażowanych w duszpasterstwo na terenie dekanatu</w:t>
      </w:r>
      <w:r>
        <w:rPr>
          <w:rFonts w:cstheme="minorHAnsi"/>
        </w:rPr>
        <w:t>;</w:t>
      </w:r>
    </w:p>
    <w:p w:rsidR="000C0B4A" w:rsidRDefault="000C0B4A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Wydziału Wychowania Katolickiego Kurii Metropolitalnej</w:t>
      </w:r>
      <w:r w:rsidR="00CC145B">
        <w:rPr>
          <w:rFonts w:cstheme="minorHAnsi"/>
        </w:rPr>
        <w:t xml:space="preserve"> w odniesieniu do duchownych i świeckich katechetów</w:t>
      </w:r>
      <w:r>
        <w:rPr>
          <w:rFonts w:cstheme="minorHAnsi"/>
        </w:rPr>
        <w:t>;</w:t>
      </w:r>
    </w:p>
    <w:p w:rsidR="00CC145B" w:rsidRDefault="00CC145B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Wydziału Duszpa</w:t>
      </w:r>
      <w:r w:rsidR="005569D5">
        <w:rPr>
          <w:rFonts w:cstheme="minorHAnsi"/>
        </w:rPr>
        <w:t>sterskiego Kurii Metropolitalnej w odniesieniu do duchownych i świeckich zaangażowanych w różnego rodzaju projekty duszpasterskie;</w:t>
      </w:r>
    </w:p>
    <w:p w:rsidR="000C0B4A" w:rsidRDefault="000C0B4A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dyrektorów szkół katolickich i </w:t>
      </w:r>
      <w:r w:rsidR="00B10036">
        <w:rPr>
          <w:rFonts w:cstheme="minorHAnsi"/>
        </w:rPr>
        <w:t xml:space="preserve">kościelnych </w:t>
      </w:r>
      <w:r>
        <w:rPr>
          <w:rFonts w:cstheme="minorHAnsi"/>
        </w:rPr>
        <w:t>placówek wychowawczych;</w:t>
      </w:r>
    </w:p>
    <w:p w:rsidR="006757EF" w:rsidRDefault="000C0B4A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dyrektora Caritas i osób odpowiedzialnych za selekcję pracowników zajmujących się </w:t>
      </w:r>
      <w:r w:rsidR="00E40EE1">
        <w:rPr>
          <w:rFonts w:cstheme="minorHAnsi"/>
        </w:rPr>
        <w:t>niepełn</w:t>
      </w:r>
      <w:r>
        <w:rPr>
          <w:rFonts w:cstheme="minorHAnsi"/>
        </w:rPr>
        <w:t>oletnimi</w:t>
      </w:r>
      <w:r w:rsidR="006757EF">
        <w:rPr>
          <w:rFonts w:cstheme="minorHAnsi"/>
        </w:rPr>
        <w:t>;</w:t>
      </w:r>
    </w:p>
    <w:p w:rsidR="000C0B4A" w:rsidRDefault="006757EF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851AD4">
        <w:rPr>
          <w:rFonts w:cstheme="minorHAnsi"/>
        </w:rPr>
        <w:t>D</w:t>
      </w:r>
      <w:r>
        <w:rPr>
          <w:rFonts w:cstheme="minorHAnsi"/>
        </w:rPr>
        <w:t xml:space="preserve">elegata Księdza Arcybiskupa Metropolity ds. </w:t>
      </w:r>
      <w:r w:rsidR="00851AD4">
        <w:rPr>
          <w:rFonts w:cstheme="minorHAnsi"/>
        </w:rPr>
        <w:t>O</w:t>
      </w:r>
      <w:r>
        <w:rPr>
          <w:rFonts w:cstheme="minorHAnsi"/>
        </w:rPr>
        <w:t xml:space="preserve">chrony </w:t>
      </w:r>
      <w:r w:rsidR="00851AD4">
        <w:rPr>
          <w:rFonts w:cstheme="minorHAnsi"/>
        </w:rPr>
        <w:t>D</w:t>
      </w:r>
      <w:r>
        <w:rPr>
          <w:rFonts w:cstheme="minorHAnsi"/>
        </w:rPr>
        <w:t xml:space="preserve">zieci i </w:t>
      </w:r>
      <w:r w:rsidR="00851AD4">
        <w:rPr>
          <w:rFonts w:cstheme="minorHAnsi"/>
        </w:rPr>
        <w:t>M</w:t>
      </w:r>
      <w:r>
        <w:rPr>
          <w:rFonts w:cstheme="minorHAnsi"/>
        </w:rPr>
        <w:t xml:space="preserve">łodzieży w odniesieniu do wszystkich duchownych i świeckich podejmujących działania duszpasterskie z ramienia Archidiecezji </w:t>
      </w:r>
      <w:r w:rsidR="00837AC2">
        <w:rPr>
          <w:rFonts w:cstheme="minorHAnsi"/>
        </w:rPr>
        <w:t>Szczecińsko</w:t>
      </w:r>
      <w:r>
        <w:rPr>
          <w:rFonts w:cstheme="minorHAnsi"/>
        </w:rPr>
        <w:t>-Kamieńskiej</w:t>
      </w:r>
      <w:r w:rsidR="000C0B4A">
        <w:rPr>
          <w:rFonts w:cstheme="minorHAnsi"/>
        </w:rPr>
        <w:t>.</w:t>
      </w:r>
    </w:p>
    <w:p w:rsidR="00383EA1" w:rsidRPr="00383EA1" w:rsidRDefault="00F56543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50</w:t>
      </w:r>
      <w:r w:rsidR="00383EA1">
        <w:rPr>
          <w:rFonts w:cstheme="minorHAnsi"/>
        </w:rPr>
        <w:t xml:space="preserve">. Za system prewencji w seminarium duchownym odpowiedzialny jest rektor i działa na podstawie zaleceń Stolicy Apostolskiej zawartych w dokumentach dotyczących formacji, w szczególności </w:t>
      </w:r>
      <w:r w:rsidR="00383EA1">
        <w:rPr>
          <w:rFonts w:cstheme="minorHAnsi"/>
          <w:i/>
          <w:iCs/>
        </w:rPr>
        <w:t xml:space="preserve">Ratio </w:t>
      </w:r>
      <w:proofErr w:type="spellStart"/>
      <w:r w:rsidR="00383EA1">
        <w:rPr>
          <w:rFonts w:cstheme="minorHAnsi"/>
          <w:i/>
          <w:iCs/>
        </w:rPr>
        <w:t>fundamentalis</w:t>
      </w:r>
      <w:proofErr w:type="spellEnd"/>
      <w:r w:rsidR="00383EA1">
        <w:rPr>
          <w:rFonts w:cstheme="minorHAnsi"/>
          <w:i/>
          <w:iCs/>
        </w:rPr>
        <w:t xml:space="preserve"> </w:t>
      </w:r>
      <w:proofErr w:type="spellStart"/>
      <w:r w:rsidR="00383EA1">
        <w:rPr>
          <w:rFonts w:cstheme="minorHAnsi"/>
          <w:i/>
          <w:iCs/>
        </w:rPr>
        <w:t>institutionis</w:t>
      </w:r>
      <w:proofErr w:type="spellEnd"/>
      <w:r w:rsidR="00383EA1">
        <w:rPr>
          <w:rFonts w:cstheme="minorHAnsi"/>
          <w:i/>
          <w:iCs/>
        </w:rPr>
        <w:t xml:space="preserve"> </w:t>
      </w:r>
      <w:proofErr w:type="spellStart"/>
      <w:r w:rsidR="00383EA1">
        <w:rPr>
          <w:rFonts w:cstheme="minorHAnsi"/>
          <w:i/>
          <w:iCs/>
        </w:rPr>
        <w:t>sacerdotalis</w:t>
      </w:r>
      <w:proofErr w:type="spellEnd"/>
      <w:r w:rsidR="00383EA1">
        <w:rPr>
          <w:rFonts w:cstheme="minorHAnsi"/>
          <w:i/>
          <w:iCs/>
        </w:rPr>
        <w:t>.</w:t>
      </w:r>
    </w:p>
    <w:p w:rsidR="000C0B4A" w:rsidRDefault="00F56543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51</w:t>
      </w:r>
      <w:r w:rsidR="000C0B4A">
        <w:rPr>
          <w:rFonts w:cstheme="minorHAnsi"/>
        </w:rPr>
        <w:t xml:space="preserve">. W sytuacji, gdy informacja </w:t>
      </w:r>
      <w:r w:rsidR="00FE32F3">
        <w:rPr>
          <w:rFonts w:cstheme="minorHAnsi"/>
        </w:rPr>
        <w:t xml:space="preserve">o nadużyciach wobec </w:t>
      </w:r>
      <w:r w:rsidR="00416894">
        <w:rPr>
          <w:rFonts w:cstheme="minorHAnsi"/>
        </w:rPr>
        <w:t>niepełn</w:t>
      </w:r>
      <w:r w:rsidR="00FE32F3">
        <w:rPr>
          <w:rFonts w:cstheme="minorHAnsi"/>
        </w:rPr>
        <w:t xml:space="preserve">oletnich </w:t>
      </w:r>
      <w:r w:rsidR="000C0B4A">
        <w:rPr>
          <w:rFonts w:cstheme="minorHAnsi"/>
        </w:rPr>
        <w:t>jest wysoce wiarygodna należy</w:t>
      </w:r>
      <w:r w:rsidR="00B10036">
        <w:rPr>
          <w:rFonts w:cstheme="minorHAnsi"/>
        </w:rPr>
        <w:t xml:space="preserve"> natychmiast</w:t>
      </w:r>
      <w:r w:rsidR="000C0B4A">
        <w:rPr>
          <w:rFonts w:cstheme="minorHAnsi"/>
        </w:rPr>
        <w:t xml:space="preserve"> </w:t>
      </w:r>
      <w:r w:rsidR="00277B24">
        <w:rPr>
          <w:rFonts w:cstheme="minorHAnsi"/>
        </w:rPr>
        <w:t xml:space="preserve">odsunąć daną osobę od kontaktów z </w:t>
      </w:r>
      <w:r w:rsidR="00416894">
        <w:rPr>
          <w:rFonts w:cstheme="minorHAnsi"/>
        </w:rPr>
        <w:t>niepełn</w:t>
      </w:r>
      <w:r w:rsidR="00277B24">
        <w:rPr>
          <w:rFonts w:cstheme="minorHAnsi"/>
        </w:rPr>
        <w:t>oletnimi.</w:t>
      </w:r>
    </w:p>
    <w:p w:rsidR="00277B24" w:rsidRDefault="00F56543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52</w:t>
      </w:r>
      <w:r w:rsidR="00277B24">
        <w:rPr>
          <w:rFonts w:cstheme="minorHAnsi"/>
        </w:rPr>
        <w:t>. Należy się upewnić, że sprawa została zgłoszona odpowiednim organom państwowym (policji, prokuraturze). W braku takiego zgłoszenia należy samemu go dokonać.</w:t>
      </w:r>
    </w:p>
    <w:p w:rsidR="00277B24" w:rsidRDefault="00F56543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53</w:t>
      </w:r>
      <w:r w:rsidR="00277B24">
        <w:rPr>
          <w:rFonts w:cstheme="minorHAnsi"/>
        </w:rPr>
        <w:t xml:space="preserve">. O zaistniałych faktach i podjętych działaniach należy jak najszybciej poinformować Arcybiskupa Metropolitę Szczecińsko-Kamieńskiego. </w:t>
      </w:r>
    </w:p>
    <w:p w:rsidR="000C0B4A" w:rsidRDefault="00FE32F3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F56543">
        <w:rPr>
          <w:rFonts w:cstheme="minorHAnsi"/>
        </w:rPr>
        <w:t>4</w:t>
      </w:r>
      <w:r w:rsidR="00277B24">
        <w:rPr>
          <w:rFonts w:cstheme="minorHAnsi"/>
        </w:rPr>
        <w:t xml:space="preserve">. Przy przekazywaniu informacji należy we właściwy sposób chronić dane osobowe zarówno potencjalnej ofiary jak i sprawcy. Nie można zobowiązywać w jakikolwiek sposób </w:t>
      </w:r>
      <w:r w:rsidR="00AA7F75">
        <w:rPr>
          <w:rFonts w:cstheme="minorHAnsi"/>
        </w:rPr>
        <w:t xml:space="preserve">potencjalnej ofiary do zachowania tajemnicy. </w:t>
      </w:r>
    </w:p>
    <w:p w:rsidR="00B10036" w:rsidRDefault="00FE32F3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F56543">
        <w:rPr>
          <w:rFonts w:cstheme="minorHAnsi"/>
        </w:rPr>
        <w:t>5</w:t>
      </w:r>
      <w:r w:rsidR="00B10036">
        <w:rPr>
          <w:rFonts w:cstheme="minorHAnsi"/>
        </w:rPr>
        <w:t xml:space="preserve">. Zawsze można zgłosić nadużycie Delegatowi Arcybiskupa Szczecińsko-Kamieńskiego ds. Ochrony Dzieci i Młodzieży. Dane kontaktowe są dostępne na stronie internetowej archidiecezji. </w:t>
      </w:r>
    </w:p>
    <w:p w:rsidR="006B5511" w:rsidRDefault="006B5511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F56543">
        <w:rPr>
          <w:rFonts w:cstheme="minorHAnsi"/>
        </w:rPr>
        <w:t>6</w:t>
      </w:r>
      <w:r>
        <w:rPr>
          <w:rFonts w:cstheme="minorHAnsi"/>
        </w:rPr>
        <w:t>. Delegat na życzenie zainteresowanych może wskazać osoby lub instytucje służące pomocą terapeutyczną ofiarom.</w:t>
      </w:r>
    </w:p>
    <w:p w:rsidR="00B10036" w:rsidRDefault="00383EA1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F56543">
        <w:rPr>
          <w:rFonts w:cstheme="minorHAnsi"/>
        </w:rPr>
        <w:t>7</w:t>
      </w:r>
      <w:r w:rsidR="00B10036">
        <w:rPr>
          <w:rFonts w:cstheme="minorHAnsi"/>
        </w:rPr>
        <w:t xml:space="preserve">. Stały monitoring problemów związanych z ochroną małoletnich prowadzi Zespół Roboczy ds. Programu Prewencji. </w:t>
      </w:r>
      <w:r w:rsidR="00AF7990">
        <w:rPr>
          <w:rFonts w:cstheme="minorHAnsi"/>
        </w:rPr>
        <w:t xml:space="preserve">Zespół proponuje wdrożenie odpowiednich procedur </w:t>
      </w:r>
      <w:bookmarkStart w:id="0" w:name="_GoBack"/>
      <w:bookmarkEnd w:id="0"/>
      <w:r w:rsidR="00AF7990">
        <w:rPr>
          <w:rFonts w:cstheme="minorHAnsi"/>
        </w:rPr>
        <w:t xml:space="preserve">i stara się wdrażać prewencję na różnych płaszczyznach duszpasterskiego kontaktu z </w:t>
      </w:r>
      <w:r w:rsidR="00416894">
        <w:rPr>
          <w:rFonts w:cstheme="minorHAnsi"/>
        </w:rPr>
        <w:t>niepełn</w:t>
      </w:r>
      <w:r w:rsidR="00AF7990">
        <w:rPr>
          <w:rFonts w:cstheme="minorHAnsi"/>
        </w:rPr>
        <w:t xml:space="preserve">oletnimi. Utrzymuje kontakt z Centrum Ochrony </w:t>
      </w:r>
      <w:r w:rsidR="00FE32F3">
        <w:rPr>
          <w:rFonts w:cstheme="minorHAnsi"/>
        </w:rPr>
        <w:t>D</w:t>
      </w:r>
      <w:r w:rsidR="00AF7990">
        <w:rPr>
          <w:rFonts w:cstheme="minorHAnsi"/>
        </w:rPr>
        <w:t xml:space="preserve">ziecka przy Konferencji Episkopatu Polski. </w:t>
      </w:r>
    </w:p>
    <w:p w:rsidR="00FB0C0F" w:rsidRDefault="00FB0C0F" w:rsidP="005A7F61">
      <w:pPr>
        <w:spacing w:line="360" w:lineRule="auto"/>
        <w:jc w:val="both"/>
        <w:rPr>
          <w:rFonts w:cstheme="minorHAnsi"/>
        </w:rPr>
      </w:pPr>
    </w:p>
    <w:p w:rsidR="00FB0C0F" w:rsidRPr="00FB0C0F" w:rsidRDefault="00FB0C0F" w:rsidP="005A7F61">
      <w:pPr>
        <w:spacing w:line="360" w:lineRule="auto"/>
        <w:jc w:val="both"/>
        <w:rPr>
          <w:rFonts w:cstheme="minorHAnsi"/>
          <w:b/>
          <w:bCs/>
        </w:rPr>
      </w:pPr>
      <w:r w:rsidRPr="00FB0C0F">
        <w:rPr>
          <w:rFonts w:cstheme="minorHAnsi"/>
          <w:b/>
          <w:bCs/>
        </w:rPr>
        <w:t>J. ZATWIERDZENIE I ZMIANY W KATALOGU</w:t>
      </w:r>
    </w:p>
    <w:p w:rsidR="00FB0C0F" w:rsidRDefault="00FB0C0F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F56543">
        <w:rPr>
          <w:rFonts w:cstheme="minorHAnsi"/>
        </w:rPr>
        <w:t>8</w:t>
      </w:r>
      <w:r>
        <w:rPr>
          <w:rFonts w:cstheme="minorHAnsi"/>
        </w:rPr>
        <w:t xml:space="preserve">. Niniejszy katalog otrzymuje moc obowiązującą z chwilą zatwierdzenia przez Arcybiskupa Metropolitę Szczecińsko-Kamieńskiego. </w:t>
      </w:r>
    </w:p>
    <w:p w:rsidR="001B437F" w:rsidRDefault="001B437F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F56543">
        <w:rPr>
          <w:rFonts w:cstheme="minorHAnsi"/>
        </w:rPr>
        <w:t>9</w:t>
      </w:r>
      <w:r>
        <w:rPr>
          <w:rFonts w:cstheme="minorHAnsi"/>
        </w:rPr>
        <w:t xml:space="preserve">. Wszelkich zmian w katalogu można dokonywać wyłącznie z upoważnienia Księdza Arcybiskupa Metropolity Szczecińsko-Kamieńskiego. Wchodzę one w życie po zatwierdzeniu przez Księdza Arcybiskupa Metropolitę. </w:t>
      </w:r>
    </w:p>
    <w:p w:rsidR="00C07336" w:rsidRDefault="00C07336" w:rsidP="005A7F61">
      <w:pPr>
        <w:spacing w:line="360" w:lineRule="auto"/>
        <w:jc w:val="both"/>
        <w:rPr>
          <w:rFonts w:cstheme="minorHAnsi"/>
        </w:rPr>
      </w:pPr>
    </w:p>
    <w:p w:rsidR="001B437F" w:rsidRDefault="001B437F" w:rsidP="005A7F61">
      <w:pPr>
        <w:spacing w:line="360" w:lineRule="auto"/>
        <w:jc w:val="both"/>
        <w:rPr>
          <w:rFonts w:cstheme="minorHAnsi"/>
          <w:b/>
          <w:bCs/>
        </w:rPr>
      </w:pPr>
      <w:r w:rsidRPr="00C07336">
        <w:rPr>
          <w:rFonts w:cstheme="minorHAnsi"/>
          <w:b/>
          <w:bCs/>
        </w:rPr>
        <w:t>ANEKSY</w:t>
      </w:r>
    </w:p>
    <w:p w:rsidR="00730A3F" w:rsidRPr="00C07336" w:rsidRDefault="00730A3F" w:rsidP="005A7F61">
      <w:pPr>
        <w:spacing w:line="360" w:lineRule="auto"/>
        <w:jc w:val="both"/>
        <w:rPr>
          <w:rFonts w:cstheme="minorHAnsi"/>
          <w:b/>
          <w:bCs/>
        </w:rPr>
      </w:pPr>
    </w:p>
    <w:p w:rsidR="00C07336" w:rsidRDefault="00F56543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60</w:t>
      </w:r>
      <w:r w:rsidR="00C07336">
        <w:rPr>
          <w:rFonts w:cstheme="minorHAnsi"/>
        </w:rPr>
        <w:t>. Zgoda na wykorzystanie wizerunku dziecka</w:t>
      </w:r>
    </w:p>
    <w:p w:rsidR="00C07336" w:rsidRPr="0010224E" w:rsidRDefault="00C07336" w:rsidP="00C07336">
      <w:pPr>
        <w:pStyle w:val="NormalnyWeb"/>
        <w:jc w:val="center"/>
        <w:rPr>
          <w:rFonts w:asciiTheme="minorHAnsi" w:hAnsiTheme="minorHAnsi" w:cstheme="minorHAnsi"/>
        </w:rPr>
      </w:pPr>
      <w:r w:rsidRPr="0010224E">
        <w:rPr>
          <w:rFonts w:asciiTheme="minorHAnsi" w:hAnsiTheme="minorHAnsi" w:cstheme="minorHAnsi"/>
          <w:b/>
          <w:bCs/>
        </w:rPr>
        <w:t>ZGODA NA WYKORZYSTANIE WIZERUNKU DZIECKA</w:t>
      </w:r>
    </w:p>
    <w:p w:rsidR="00C07336" w:rsidRPr="00A3688E" w:rsidRDefault="00C07336" w:rsidP="00C07336">
      <w:pPr>
        <w:pStyle w:val="NormalnyWeb"/>
        <w:rPr>
          <w:rFonts w:asciiTheme="minorHAnsi" w:hAnsiTheme="minorHAnsi" w:cstheme="minorHAnsi"/>
          <w:sz w:val="28"/>
          <w:szCs w:val="28"/>
        </w:rPr>
      </w:pPr>
    </w:p>
    <w:p w:rsidR="00C07336" w:rsidRPr="0010224E" w:rsidRDefault="00C07336" w:rsidP="00C07336">
      <w:pPr>
        <w:pStyle w:val="NormalnyWeb"/>
        <w:rPr>
          <w:rFonts w:asciiTheme="minorHAnsi" w:hAnsiTheme="minorHAnsi" w:cstheme="minorHAnsi"/>
        </w:rPr>
      </w:pPr>
      <w:r w:rsidRPr="0010224E">
        <w:rPr>
          <w:rFonts w:asciiTheme="minorHAnsi" w:hAnsiTheme="minorHAnsi" w:cstheme="minorHAnsi"/>
        </w:rPr>
        <w:t xml:space="preserve">......................................................................... </w:t>
      </w:r>
    </w:p>
    <w:p w:rsidR="00C07336" w:rsidRPr="0010224E" w:rsidRDefault="00C07336" w:rsidP="00C07336">
      <w:pPr>
        <w:pStyle w:val="NormalnyWeb"/>
        <w:rPr>
          <w:rFonts w:asciiTheme="minorHAnsi" w:hAnsiTheme="minorHAnsi" w:cstheme="minorHAnsi"/>
          <w:sz w:val="18"/>
          <w:szCs w:val="18"/>
        </w:rPr>
      </w:pPr>
      <w:r w:rsidRPr="0010224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10224E">
        <w:rPr>
          <w:rFonts w:asciiTheme="minorHAnsi" w:hAnsiTheme="minorHAnsi" w:cstheme="minorHAnsi"/>
          <w:sz w:val="18"/>
          <w:szCs w:val="18"/>
        </w:rPr>
        <w:t>imie</w:t>
      </w:r>
      <w:proofErr w:type="spellEnd"/>
      <w:r w:rsidRPr="0010224E">
        <w:rPr>
          <w:rFonts w:asciiTheme="minorHAnsi" w:hAnsiTheme="minorHAnsi" w:cstheme="minorHAnsi"/>
          <w:sz w:val="18"/>
          <w:szCs w:val="18"/>
        </w:rPr>
        <w:t xml:space="preserve">̨ i nazwisko rodzica/ prawnego opiekuna) </w:t>
      </w:r>
    </w:p>
    <w:p w:rsidR="00C07336" w:rsidRPr="0010224E" w:rsidRDefault="00C07336" w:rsidP="00C07336">
      <w:pPr>
        <w:pStyle w:val="NormalnyWeb"/>
        <w:jc w:val="both"/>
        <w:rPr>
          <w:rFonts w:asciiTheme="minorHAnsi" w:hAnsiTheme="minorHAnsi" w:cstheme="minorHAnsi"/>
        </w:rPr>
      </w:pPr>
      <w:proofErr w:type="spellStart"/>
      <w:r w:rsidRPr="0010224E">
        <w:rPr>
          <w:rFonts w:asciiTheme="minorHAnsi" w:hAnsiTheme="minorHAnsi" w:cstheme="minorHAnsi"/>
        </w:rPr>
        <w:lastRenderedPageBreak/>
        <w:t>Oświadczam</w:t>
      </w:r>
      <w:proofErr w:type="spellEnd"/>
      <w:r w:rsidRPr="0010224E">
        <w:rPr>
          <w:rFonts w:asciiTheme="minorHAnsi" w:hAnsiTheme="minorHAnsi" w:cstheme="minorHAnsi"/>
        </w:rPr>
        <w:t xml:space="preserve">, </w:t>
      </w:r>
      <w:proofErr w:type="spellStart"/>
      <w:r w:rsidRPr="0010224E">
        <w:rPr>
          <w:rFonts w:asciiTheme="minorHAnsi" w:hAnsiTheme="minorHAnsi" w:cstheme="minorHAnsi"/>
        </w:rPr>
        <w:t>że</w:t>
      </w:r>
      <w:proofErr w:type="spellEnd"/>
      <w:r w:rsidRPr="0010224E">
        <w:rPr>
          <w:rFonts w:asciiTheme="minorHAnsi" w:hAnsiTheme="minorHAnsi" w:cstheme="minorHAnsi"/>
        </w:rPr>
        <w:t xml:space="preserve"> </w:t>
      </w:r>
      <w:proofErr w:type="spellStart"/>
      <w:r w:rsidRPr="0010224E">
        <w:rPr>
          <w:rFonts w:asciiTheme="minorHAnsi" w:hAnsiTheme="minorHAnsi" w:cstheme="minorHAnsi"/>
        </w:rPr>
        <w:t>wyrażam</w:t>
      </w:r>
      <w:proofErr w:type="spellEnd"/>
      <w:r w:rsidRPr="0010224E">
        <w:rPr>
          <w:rFonts w:asciiTheme="minorHAnsi" w:hAnsiTheme="minorHAnsi" w:cstheme="minorHAnsi"/>
        </w:rPr>
        <w:t xml:space="preserve"> </w:t>
      </w:r>
      <w:proofErr w:type="spellStart"/>
      <w:r w:rsidRPr="0010224E">
        <w:rPr>
          <w:rFonts w:asciiTheme="minorHAnsi" w:hAnsiTheme="minorHAnsi" w:cstheme="minorHAnsi"/>
        </w:rPr>
        <w:t>zgode</w:t>
      </w:r>
      <w:proofErr w:type="spellEnd"/>
      <w:r w:rsidRPr="0010224E">
        <w:rPr>
          <w:rFonts w:asciiTheme="minorHAnsi" w:hAnsiTheme="minorHAnsi" w:cstheme="minorHAnsi"/>
        </w:rPr>
        <w:t>̨ na rejestrowanie wizerunku mojego dziecka podczas (zimowiska/wyjazdu wakacyjnego/kolonii/pielgrzymki) organizowanego przez</w:t>
      </w:r>
      <w:r w:rsidR="00851AD4">
        <w:rPr>
          <w:rFonts w:asciiTheme="minorHAnsi" w:hAnsiTheme="minorHAnsi" w:cstheme="minorHAnsi"/>
        </w:rPr>
        <w:t>…………………</w:t>
      </w:r>
      <w:r w:rsidRPr="0010224E">
        <w:rPr>
          <w:rFonts w:asciiTheme="minorHAnsi" w:hAnsiTheme="minorHAnsi" w:cstheme="minorHAnsi"/>
        </w:rPr>
        <w:t xml:space="preserve"> oraz wykorzystanie tego wizerunku poprzez umieszczanie </w:t>
      </w:r>
      <w:proofErr w:type="spellStart"/>
      <w:r w:rsidRPr="0010224E">
        <w:rPr>
          <w:rFonts w:asciiTheme="minorHAnsi" w:hAnsiTheme="minorHAnsi" w:cstheme="minorHAnsi"/>
        </w:rPr>
        <w:t>zdjęc</w:t>
      </w:r>
      <w:proofErr w:type="spellEnd"/>
      <w:r w:rsidRPr="0010224E">
        <w:rPr>
          <w:rFonts w:asciiTheme="minorHAnsi" w:hAnsiTheme="minorHAnsi" w:cstheme="minorHAnsi"/>
        </w:rPr>
        <w:t xml:space="preserve">́ na stronach internetowych, a </w:t>
      </w:r>
      <w:proofErr w:type="spellStart"/>
      <w:r w:rsidRPr="0010224E">
        <w:rPr>
          <w:rFonts w:asciiTheme="minorHAnsi" w:hAnsiTheme="minorHAnsi" w:cstheme="minorHAnsi"/>
        </w:rPr>
        <w:t>także</w:t>
      </w:r>
      <w:proofErr w:type="spellEnd"/>
      <w:r w:rsidRPr="0010224E">
        <w:rPr>
          <w:rFonts w:asciiTheme="minorHAnsi" w:hAnsiTheme="minorHAnsi" w:cstheme="minorHAnsi"/>
        </w:rPr>
        <w:t xml:space="preserve"> na profilach </w:t>
      </w:r>
      <w:proofErr w:type="spellStart"/>
      <w:r w:rsidRPr="0010224E">
        <w:rPr>
          <w:rFonts w:asciiTheme="minorHAnsi" w:hAnsiTheme="minorHAnsi" w:cstheme="minorHAnsi"/>
        </w:rPr>
        <w:t>społecznościowych</w:t>
      </w:r>
      <w:proofErr w:type="spellEnd"/>
      <w:r w:rsidRPr="0010224E">
        <w:rPr>
          <w:rFonts w:asciiTheme="minorHAnsi" w:hAnsiTheme="minorHAnsi" w:cstheme="minorHAnsi"/>
        </w:rPr>
        <w:t xml:space="preserve"> w celach informacji i promocji (zimowiska/wyjazdu wakacyjnego/kolonii/pielgrzymki). </w:t>
      </w:r>
    </w:p>
    <w:p w:rsidR="00C07336" w:rsidRPr="00A3688E" w:rsidRDefault="00C07336" w:rsidP="00C07336">
      <w:pPr>
        <w:pStyle w:val="NormalnyWeb"/>
        <w:rPr>
          <w:rFonts w:asciiTheme="minorHAnsi" w:hAnsiTheme="minorHAnsi" w:cstheme="minorHAnsi"/>
          <w:sz w:val="28"/>
          <w:szCs w:val="28"/>
        </w:rPr>
      </w:pPr>
    </w:p>
    <w:p w:rsidR="00C07336" w:rsidRPr="00A3688E" w:rsidRDefault="00C07336" w:rsidP="00C07336">
      <w:pPr>
        <w:pStyle w:val="NormalnyWeb"/>
        <w:rPr>
          <w:rFonts w:asciiTheme="minorHAnsi" w:hAnsiTheme="minorHAnsi" w:cstheme="minorHAnsi"/>
          <w:sz w:val="28"/>
          <w:szCs w:val="28"/>
        </w:rPr>
      </w:pPr>
    </w:p>
    <w:p w:rsidR="00C07336" w:rsidRPr="0010224E" w:rsidRDefault="00C07336" w:rsidP="00C07336">
      <w:pPr>
        <w:pStyle w:val="NormalnyWeb"/>
        <w:rPr>
          <w:rFonts w:asciiTheme="minorHAnsi" w:hAnsiTheme="minorHAnsi" w:cstheme="minorHAnsi"/>
        </w:rPr>
      </w:pPr>
      <w:r w:rsidRPr="0010224E">
        <w:rPr>
          <w:rFonts w:asciiTheme="minorHAnsi" w:hAnsiTheme="minorHAnsi" w:cstheme="minorHAnsi"/>
        </w:rPr>
        <w:t xml:space="preserve">......................................................................... </w:t>
      </w:r>
    </w:p>
    <w:p w:rsidR="00C07336" w:rsidRPr="0010224E" w:rsidRDefault="00C07336" w:rsidP="00C07336">
      <w:pPr>
        <w:pStyle w:val="NormalnyWeb"/>
        <w:rPr>
          <w:rFonts w:asciiTheme="minorHAnsi" w:hAnsiTheme="minorHAnsi" w:cstheme="minorHAnsi"/>
          <w:sz w:val="18"/>
          <w:szCs w:val="18"/>
        </w:rPr>
      </w:pPr>
      <w:r w:rsidRPr="0010224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10224E" w:rsidRPr="0010224E">
        <w:rPr>
          <w:rFonts w:asciiTheme="minorHAnsi" w:hAnsiTheme="minorHAnsi" w:cstheme="minorHAnsi"/>
          <w:sz w:val="18"/>
          <w:szCs w:val="18"/>
        </w:rPr>
        <w:t>i</w:t>
      </w:r>
      <w:r w:rsidRPr="0010224E">
        <w:rPr>
          <w:rFonts w:asciiTheme="minorHAnsi" w:hAnsiTheme="minorHAnsi" w:cstheme="minorHAnsi"/>
          <w:sz w:val="18"/>
          <w:szCs w:val="18"/>
        </w:rPr>
        <w:t>mie</w:t>
      </w:r>
      <w:proofErr w:type="spellEnd"/>
      <w:r w:rsidRPr="0010224E">
        <w:rPr>
          <w:rFonts w:asciiTheme="minorHAnsi" w:hAnsiTheme="minorHAnsi" w:cstheme="minorHAnsi"/>
          <w:sz w:val="18"/>
          <w:szCs w:val="18"/>
        </w:rPr>
        <w:t xml:space="preserve">̨ i nazwisko dziecka) </w:t>
      </w:r>
    </w:p>
    <w:p w:rsidR="00C07336" w:rsidRPr="00A3688E" w:rsidRDefault="00C07336" w:rsidP="00C07336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p w:rsidR="00C07336" w:rsidRPr="00A3688E" w:rsidRDefault="00C07336" w:rsidP="00C07336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p w:rsidR="00C07336" w:rsidRPr="00A3688E" w:rsidRDefault="00C07336" w:rsidP="00C07336">
      <w:pPr>
        <w:pStyle w:val="NormalnyWeb"/>
        <w:rPr>
          <w:rFonts w:asciiTheme="minorHAnsi" w:hAnsiTheme="minorHAnsi" w:cstheme="minorHAnsi"/>
        </w:rPr>
      </w:pPr>
      <w:r w:rsidRPr="00A3688E">
        <w:rPr>
          <w:rFonts w:asciiTheme="minorHAnsi" w:hAnsiTheme="minorHAnsi" w:cstheme="minorHAnsi"/>
          <w:sz w:val="20"/>
          <w:szCs w:val="20"/>
        </w:rPr>
        <w:t xml:space="preserve">Podstawa prawna: </w:t>
      </w:r>
    </w:p>
    <w:p w:rsidR="00C07336" w:rsidRPr="00A3688E" w:rsidRDefault="00C07336" w:rsidP="00C07336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3688E">
        <w:rPr>
          <w:rFonts w:asciiTheme="minorHAnsi" w:hAnsiTheme="minorHAnsi" w:cstheme="minorHAnsi"/>
          <w:i/>
          <w:iCs/>
          <w:sz w:val="20"/>
          <w:szCs w:val="20"/>
        </w:rPr>
        <w:t>Ustawa z dnia 29 sierpnia 1997 r. o ochronie danych osobowych</w:t>
      </w:r>
      <w:r w:rsidRPr="00A3688E">
        <w:rPr>
          <w:rFonts w:asciiTheme="minorHAnsi" w:hAnsiTheme="minorHAnsi" w:cstheme="minorHAnsi"/>
          <w:i/>
          <w:iCs/>
          <w:sz w:val="20"/>
          <w:szCs w:val="20"/>
        </w:rPr>
        <w:br/>
      </w:r>
      <w:r w:rsidRPr="00A3688E">
        <w:rPr>
          <w:rFonts w:asciiTheme="minorHAnsi" w:hAnsiTheme="minorHAnsi" w:cstheme="minorHAnsi"/>
          <w:sz w:val="20"/>
          <w:szCs w:val="20"/>
        </w:rPr>
        <w:t xml:space="preserve">(tekst pierwotny: Dz. U. 1997 r. Nr 133 poz. 883) (tekst jednolity: Dz. U. 2002 r. Nr 101 poz. 926) (tekst jednolity: Dz. U. 2014 r. poz. 1182) (tekst jednolity: Dz. U. 2015 r. poz. 2135, 2281) (tekst jednolity: Dz. U. 2016 r. poz. 922) </w:t>
      </w:r>
    </w:p>
    <w:p w:rsidR="00C07336" w:rsidRPr="00A3688E" w:rsidRDefault="00C07336" w:rsidP="00C07336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3688E">
        <w:rPr>
          <w:rFonts w:asciiTheme="minorHAnsi" w:hAnsiTheme="minorHAnsi" w:cstheme="minorHAnsi"/>
          <w:i/>
          <w:iCs/>
          <w:sz w:val="20"/>
          <w:szCs w:val="20"/>
        </w:rPr>
        <w:t xml:space="preserve">Ustawa z dnia 4 lutego 1994 r. o prawie autorskim i prawach pokrewnych </w:t>
      </w:r>
      <w:r w:rsidRPr="00A3688E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A3688E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A3688E">
        <w:rPr>
          <w:rFonts w:asciiTheme="minorHAnsi" w:hAnsiTheme="minorHAnsi" w:cstheme="minorHAnsi"/>
          <w:sz w:val="20"/>
          <w:szCs w:val="20"/>
        </w:rPr>
        <w:t xml:space="preserve">. Dz. U. 2016 r. poz. 666) </w:t>
      </w:r>
    </w:p>
    <w:p w:rsidR="00C07336" w:rsidRPr="00A3688E" w:rsidRDefault="00C07336" w:rsidP="00C07336">
      <w:pPr>
        <w:pStyle w:val="NormalnyWeb"/>
        <w:rPr>
          <w:rFonts w:asciiTheme="minorHAnsi" w:hAnsiTheme="minorHAnsi" w:cstheme="minorHAnsi"/>
          <w:sz w:val="28"/>
          <w:szCs w:val="28"/>
        </w:rPr>
      </w:pPr>
    </w:p>
    <w:p w:rsidR="00C07336" w:rsidRPr="0010224E" w:rsidRDefault="00C07336" w:rsidP="00C07336">
      <w:pPr>
        <w:pStyle w:val="NormalnyWeb"/>
        <w:rPr>
          <w:rFonts w:asciiTheme="minorHAnsi" w:hAnsiTheme="minorHAnsi" w:cstheme="minorHAnsi"/>
        </w:rPr>
      </w:pPr>
      <w:r w:rsidRPr="0010224E">
        <w:rPr>
          <w:rFonts w:asciiTheme="minorHAnsi" w:hAnsiTheme="minorHAnsi" w:cstheme="minorHAnsi"/>
        </w:rPr>
        <w:t>..................................</w:t>
      </w:r>
      <w:r w:rsidR="0010224E">
        <w:rPr>
          <w:rFonts w:asciiTheme="minorHAnsi" w:hAnsiTheme="minorHAnsi" w:cstheme="minorHAnsi"/>
        </w:rPr>
        <w:t>..............</w:t>
      </w:r>
      <w:r w:rsidRPr="0010224E">
        <w:rPr>
          <w:rFonts w:asciiTheme="minorHAnsi" w:hAnsiTheme="minorHAnsi" w:cstheme="minorHAnsi"/>
        </w:rPr>
        <w:t xml:space="preserve">... </w:t>
      </w:r>
      <w:r w:rsidR="0010224E">
        <w:rPr>
          <w:rFonts w:asciiTheme="minorHAnsi" w:hAnsiTheme="minorHAnsi" w:cstheme="minorHAnsi"/>
        </w:rPr>
        <w:t xml:space="preserve">                            </w:t>
      </w:r>
      <w:r w:rsidRPr="0010224E">
        <w:rPr>
          <w:rFonts w:asciiTheme="minorHAnsi" w:hAnsiTheme="minorHAnsi" w:cstheme="minorHAnsi"/>
        </w:rPr>
        <w:t>..................................................</w:t>
      </w:r>
      <w:r w:rsidR="0010224E">
        <w:rPr>
          <w:rFonts w:asciiTheme="minorHAnsi" w:hAnsiTheme="minorHAnsi" w:cstheme="minorHAnsi"/>
        </w:rPr>
        <w:t>..................</w:t>
      </w:r>
      <w:r w:rsidRPr="0010224E">
        <w:rPr>
          <w:rFonts w:asciiTheme="minorHAnsi" w:hAnsiTheme="minorHAnsi" w:cstheme="minorHAnsi"/>
        </w:rPr>
        <w:t xml:space="preserve">.... </w:t>
      </w:r>
    </w:p>
    <w:p w:rsidR="0010224E" w:rsidRPr="00FE32F3" w:rsidRDefault="0010224E" w:rsidP="00FE32F3">
      <w:pPr>
        <w:pStyle w:val="NormalnyWeb"/>
        <w:rPr>
          <w:rFonts w:asciiTheme="minorHAnsi" w:hAnsiTheme="minorHAnsi" w:cstheme="minorHAnsi"/>
          <w:sz w:val="18"/>
          <w:szCs w:val="18"/>
        </w:rPr>
      </w:pPr>
      <w:r w:rsidRPr="0010224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10224E">
        <w:rPr>
          <w:rFonts w:asciiTheme="minorHAnsi" w:hAnsiTheme="minorHAnsi" w:cstheme="minorHAnsi"/>
          <w:sz w:val="18"/>
          <w:szCs w:val="18"/>
        </w:rPr>
        <w:t>m</w:t>
      </w:r>
      <w:r w:rsidR="00C07336" w:rsidRPr="0010224E">
        <w:rPr>
          <w:rFonts w:asciiTheme="minorHAnsi" w:hAnsiTheme="minorHAnsi" w:cstheme="minorHAnsi"/>
          <w:sz w:val="18"/>
          <w:szCs w:val="18"/>
        </w:rPr>
        <w:t>iejscowośc</w:t>
      </w:r>
      <w:proofErr w:type="spellEnd"/>
      <w:r w:rsidR="00C07336" w:rsidRPr="0010224E">
        <w:rPr>
          <w:rFonts w:asciiTheme="minorHAnsi" w:hAnsiTheme="minorHAnsi" w:cstheme="minorHAnsi"/>
          <w:sz w:val="18"/>
          <w:szCs w:val="18"/>
        </w:rPr>
        <w:t xml:space="preserve">́, </w:t>
      </w:r>
      <w:proofErr w:type="gramStart"/>
      <w:r w:rsidR="00C07336" w:rsidRPr="0010224E">
        <w:rPr>
          <w:rFonts w:asciiTheme="minorHAnsi" w:hAnsiTheme="minorHAnsi" w:cstheme="minorHAnsi"/>
          <w:sz w:val="18"/>
          <w:szCs w:val="18"/>
        </w:rPr>
        <w:t>data</w:t>
      </w:r>
      <w:r w:rsidRPr="0010224E">
        <w:rPr>
          <w:rFonts w:asciiTheme="minorHAnsi" w:hAnsiTheme="minorHAnsi" w:cstheme="minorHAnsi"/>
          <w:sz w:val="18"/>
          <w:szCs w:val="18"/>
        </w:rPr>
        <w:t>)</w:t>
      </w:r>
      <w:r w:rsidR="00C07336" w:rsidRPr="0010224E">
        <w:rPr>
          <w:rFonts w:asciiTheme="minorHAnsi" w:hAnsiTheme="minorHAnsi" w:cstheme="minorHAnsi"/>
          <w:sz w:val="18"/>
          <w:szCs w:val="18"/>
        </w:rPr>
        <w:t xml:space="preserve">   </w:t>
      </w:r>
      <w:proofErr w:type="gramEnd"/>
      <w:r w:rsidR="00C07336" w:rsidRPr="0010224E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10224E">
        <w:rPr>
          <w:rFonts w:asciiTheme="minorHAnsi" w:hAnsiTheme="minorHAnsi" w:cstheme="minorHAnsi"/>
          <w:sz w:val="18"/>
          <w:szCs w:val="18"/>
        </w:rPr>
        <w:t xml:space="preserve">                                       </w:t>
      </w:r>
      <w:r w:rsidR="00C07336" w:rsidRPr="0010224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Pr="0010224E">
        <w:rPr>
          <w:rFonts w:asciiTheme="minorHAnsi" w:hAnsiTheme="minorHAnsi" w:cstheme="minorHAnsi"/>
          <w:sz w:val="18"/>
          <w:szCs w:val="18"/>
        </w:rPr>
        <w:t>(c</w:t>
      </w:r>
      <w:r w:rsidR="00C07336" w:rsidRPr="0010224E">
        <w:rPr>
          <w:rFonts w:asciiTheme="minorHAnsi" w:hAnsiTheme="minorHAnsi" w:cstheme="minorHAnsi"/>
          <w:sz w:val="18"/>
          <w:szCs w:val="18"/>
        </w:rPr>
        <w:t>zytelny podpis rodzica/opiekuna prawnego</w:t>
      </w:r>
      <w:r w:rsidRPr="0010224E">
        <w:rPr>
          <w:rFonts w:asciiTheme="minorHAnsi" w:hAnsiTheme="minorHAnsi" w:cstheme="minorHAnsi"/>
          <w:sz w:val="18"/>
          <w:szCs w:val="18"/>
        </w:rPr>
        <w:t>)</w:t>
      </w:r>
    </w:p>
    <w:p w:rsidR="00A3688E" w:rsidRPr="00A3688E" w:rsidRDefault="00F56543" w:rsidP="00A3688E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</w:rPr>
        <w:t>61</w:t>
      </w:r>
      <w:r w:rsidR="00A3688E" w:rsidRPr="00A3688E">
        <w:rPr>
          <w:rFonts w:asciiTheme="minorHAnsi" w:hAnsiTheme="minorHAnsi" w:cstheme="minorHAnsi"/>
        </w:rPr>
        <w:t xml:space="preserve">. </w:t>
      </w:r>
      <w:r w:rsidR="00A3688E" w:rsidRPr="00A3688E">
        <w:rPr>
          <w:rFonts w:asciiTheme="minorHAnsi" w:hAnsiTheme="minorHAnsi" w:cstheme="minorHAnsi"/>
          <w:color w:val="000000"/>
          <w:sz w:val="22"/>
          <w:szCs w:val="22"/>
        </w:rPr>
        <w:t>Zgoda rodzica (opiekuna) na przetwarzanie danych osobowych</w:t>
      </w:r>
    </w:p>
    <w:p w:rsidR="00C07336" w:rsidRDefault="00C07336" w:rsidP="005A7F61">
      <w:pPr>
        <w:spacing w:line="360" w:lineRule="auto"/>
        <w:jc w:val="both"/>
        <w:rPr>
          <w:rFonts w:cstheme="minorHAnsi"/>
        </w:rPr>
      </w:pPr>
    </w:p>
    <w:p w:rsidR="0010224E" w:rsidRPr="00AF2680" w:rsidRDefault="0010224E" w:rsidP="0010224E">
      <w:pPr>
        <w:pStyle w:val="NormalnyWeb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F2680">
        <w:rPr>
          <w:rFonts w:ascii="Calibri" w:hAnsi="Calibri" w:cs="Calibri"/>
          <w:b/>
          <w:bCs/>
          <w:color w:val="000000"/>
          <w:sz w:val="22"/>
          <w:szCs w:val="22"/>
        </w:rPr>
        <w:t>ZGODA RODZICA (OPIEKUNA) NA PRZETWARZANIE DANYCH OSOBOWYCH</w:t>
      </w:r>
    </w:p>
    <w:p w:rsidR="0010224E" w:rsidRDefault="0010224E" w:rsidP="0010224E">
      <w:pPr>
        <w:pStyle w:val="NormalnyWeb"/>
      </w:pPr>
      <w:r>
        <w:rPr>
          <w:rFonts w:ascii="Calibri" w:hAnsi="Calibri" w:cs="Calibri"/>
          <w:color w:val="000000"/>
          <w:sz w:val="22"/>
          <w:szCs w:val="22"/>
        </w:rPr>
        <w:t xml:space="preserve">Ja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niżej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podpisany: </w:t>
      </w:r>
    </w:p>
    <w:p w:rsidR="0010224E" w:rsidRDefault="0010224E" w:rsidP="0010224E">
      <w:pPr>
        <w:pStyle w:val="Normalny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............................................................................................................... </w:t>
      </w:r>
    </w:p>
    <w:p w:rsidR="0010224E" w:rsidRDefault="0010224E" w:rsidP="0010224E">
      <w:pPr>
        <w:pStyle w:val="NormalnyWeb"/>
      </w:pPr>
      <w:r>
        <w:rPr>
          <w:rFonts w:ascii="Calibri" w:hAnsi="Calibri" w:cs="Calibri"/>
          <w:color w:val="000000"/>
          <w:sz w:val="18"/>
          <w:szCs w:val="18"/>
        </w:rPr>
        <w:t>(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imie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̨ i nazwisko rodzica/opiekuna prawnego małoletniego) </w:t>
      </w:r>
    </w:p>
    <w:p w:rsidR="0010224E" w:rsidRDefault="0010224E" w:rsidP="0010224E">
      <w:pPr>
        <w:pStyle w:val="Normalny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............................................................................................................... </w:t>
      </w:r>
    </w:p>
    <w:p w:rsidR="0010224E" w:rsidRDefault="0010224E" w:rsidP="0010224E">
      <w:pPr>
        <w:pStyle w:val="NormalnyWeb"/>
      </w:pPr>
      <w:r>
        <w:rPr>
          <w:rFonts w:ascii="Calibri" w:hAnsi="Calibri" w:cs="Calibri"/>
          <w:color w:val="000000"/>
          <w:sz w:val="18"/>
          <w:szCs w:val="18"/>
        </w:rPr>
        <w:t xml:space="preserve">(adres zamieszkania) </w:t>
      </w:r>
    </w:p>
    <w:p w:rsidR="0010224E" w:rsidRDefault="0010224E" w:rsidP="0010224E">
      <w:pPr>
        <w:pStyle w:val="NormalnyWeb"/>
      </w:pPr>
      <w:r>
        <w:rPr>
          <w:rFonts w:ascii="Calibri" w:hAnsi="Calibri" w:cs="Calibri"/>
          <w:color w:val="000000"/>
          <w:sz w:val="22"/>
          <w:szCs w:val="22"/>
        </w:rPr>
        <w:t xml:space="preserve">jako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posiadający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nieograniczoną władzę rodzicielską ojciec/matka/opiekun prawny małoletniej/małoletniego </w:t>
      </w:r>
    </w:p>
    <w:p w:rsidR="0010224E" w:rsidRDefault="0010224E" w:rsidP="0010224E">
      <w:pPr>
        <w:pStyle w:val="Normalny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.................................................................. </w:t>
      </w:r>
    </w:p>
    <w:p w:rsidR="0010224E" w:rsidRDefault="0010224E" w:rsidP="0010224E">
      <w:pPr>
        <w:pStyle w:val="NormalnyWeb"/>
      </w:pPr>
      <w:r>
        <w:rPr>
          <w:rFonts w:ascii="Calibri" w:hAnsi="Calibri" w:cs="Calibri"/>
          <w:color w:val="000000"/>
          <w:sz w:val="18"/>
          <w:szCs w:val="18"/>
        </w:rPr>
        <w:t>(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imie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̨/imiona i nazwisko dziecka) </w:t>
      </w:r>
    </w:p>
    <w:p w:rsidR="0010224E" w:rsidRDefault="0010224E" w:rsidP="0010224E">
      <w:pPr>
        <w:pStyle w:val="NormalnyWeb"/>
      </w:pPr>
      <w:r>
        <w:rPr>
          <w:rFonts w:ascii="Calibri" w:hAnsi="Calibri" w:cs="Calibri"/>
          <w:color w:val="000000"/>
          <w:sz w:val="22"/>
          <w:szCs w:val="22"/>
        </w:rPr>
        <w:t xml:space="preserve">niniejszym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wyrażam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nieodpłatnie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zgode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̨ na: </w:t>
      </w:r>
    </w:p>
    <w:p w:rsidR="0010224E" w:rsidRDefault="0010224E" w:rsidP="0010224E">
      <w:pPr>
        <w:pStyle w:val="NormalnyWeb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Przetwarzanie przez</w:t>
      </w:r>
      <w:r w:rsidR="0014594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(nazwa podmiotu) danych osobowych małoletniego/ małoletniej (</w:t>
      </w:r>
      <w:proofErr w:type="spellStart"/>
      <w:r w:rsidRPr="00823DCD">
        <w:rPr>
          <w:rFonts w:ascii="Calibri" w:hAnsi="Calibri" w:cs="Calibri"/>
          <w:sz w:val="22"/>
          <w:szCs w:val="22"/>
        </w:rPr>
        <w:t>imie</w:t>
      </w:r>
      <w:proofErr w:type="spellEnd"/>
      <w:r w:rsidRPr="00823DCD">
        <w:rPr>
          <w:rFonts w:ascii="Calibri" w:hAnsi="Calibri" w:cs="Calibri"/>
          <w:sz w:val="22"/>
          <w:szCs w:val="22"/>
        </w:rPr>
        <w:t>̨ i nazwisko</w:t>
      </w:r>
      <w:r>
        <w:rPr>
          <w:rFonts w:ascii="Calibri" w:hAnsi="Calibri" w:cs="Calibri"/>
          <w:sz w:val="22"/>
          <w:szCs w:val="22"/>
        </w:rPr>
        <w:t xml:space="preserve">) </w:t>
      </w:r>
      <w:proofErr w:type="spellStart"/>
      <w:r>
        <w:rPr>
          <w:rFonts w:ascii="Calibri" w:hAnsi="Calibri" w:cs="Calibri"/>
          <w:sz w:val="22"/>
          <w:szCs w:val="22"/>
        </w:rPr>
        <w:t>obejmujących</w:t>
      </w:r>
      <w:proofErr w:type="spellEnd"/>
      <w:r>
        <w:rPr>
          <w:rFonts w:ascii="Calibri" w:hAnsi="Calibri" w:cs="Calibri"/>
          <w:sz w:val="22"/>
          <w:szCs w:val="22"/>
        </w:rPr>
        <w:t xml:space="preserve">: imiona, nazwisko, adres zamieszkania, </w:t>
      </w:r>
      <w:proofErr w:type="spellStart"/>
      <w:r>
        <w:rPr>
          <w:rFonts w:ascii="Calibri" w:hAnsi="Calibri" w:cs="Calibri"/>
          <w:sz w:val="22"/>
          <w:szCs w:val="22"/>
        </w:rPr>
        <w:t>date</w:t>
      </w:r>
      <w:proofErr w:type="spellEnd"/>
      <w:r>
        <w:rPr>
          <w:rFonts w:ascii="Calibri" w:hAnsi="Calibri" w:cs="Calibri"/>
          <w:sz w:val="22"/>
          <w:szCs w:val="22"/>
        </w:rPr>
        <w:t xml:space="preserve">̨ i miejsce urodzenia, </w:t>
      </w:r>
      <w:proofErr w:type="spellStart"/>
      <w:r>
        <w:rPr>
          <w:rFonts w:ascii="Calibri" w:hAnsi="Calibri" w:cs="Calibri"/>
          <w:sz w:val="22"/>
          <w:szCs w:val="22"/>
        </w:rPr>
        <w:t>klase</w:t>
      </w:r>
      <w:proofErr w:type="spellEnd"/>
      <w:r>
        <w:rPr>
          <w:rFonts w:ascii="Calibri" w:hAnsi="Calibri" w:cs="Calibri"/>
          <w:sz w:val="22"/>
          <w:szCs w:val="22"/>
        </w:rPr>
        <w:t xml:space="preserve">̨, numer legitymacji szkolnej, nr PESEL, wizerunek, </w:t>
      </w:r>
      <w:proofErr w:type="spellStart"/>
      <w:r>
        <w:rPr>
          <w:rFonts w:ascii="Calibri" w:hAnsi="Calibri" w:cs="Calibri"/>
          <w:sz w:val="22"/>
          <w:szCs w:val="22"/>
        </w:rPr>
        <w:t>osiągnięcia</w:t>
      </w:r>
      <w:proofErr w:type="spellEnd"/>
      <w:r>
        <w:rPr>
          <w:rFonts w:ascii="Calibri" w:hAnsi="Calibri" w:cs="Calibri"/>
          <w:sz w:val="22"/>
          <w:szCs w:val="22"/>
        </w:rPr>
        <w:t xml:space="preserve">, informacje o </w:t>
      </w:r>
      <w:proofErr w:type="spellStart"/>
      <w:r>
        <w:rPr>
          <w:rFonts w:ascii="Calibri" w:hAnsi="Calibri" w:cs="Calibri"/>
          <w:sz w:val="22"/>
          <w:szCs w:val="22"/>
        </w:rPr>
        <w:t>przynależności</w:t>
      </w:r>
      <w:proofErr w:type="spellEnd"/>
      <w:r>
        <w:rPr>
          <w:rFonts w:ascii="Calibri" w:hAnsi="Calibri" w:cs="Calibri"/>
          <w:sz w:val="22"/>
          <w:szCs w:val="22"/>
        </w:rPr>
        <w:t xml:space="preserve"> wyznaniowej, w celach </w:t>
      </w:r>
      <w:proofErr w:type="spellStart"/>
      <w:r>
        <w:rPr>
          <w:rFonts w:ascii="Calibri" w:hAnsi="Calibri" w:cs="Calibri"/>
          <w:sz w:val="22"/>
          <w:szCs w:val="22"/>
        </w:rPr>
        <w:t>związanych</w:t>
      </w:r>
      <w:proofErr w:type="spellEnd"/>
      <w:r>
        <w:rPr>
          <w:rFonts w:ascii="Calibri" w:hAnsi="Calibri" w:cs="Calibri"/>
          <w:sz w:val="22"/>
          <w:szCs w:val="22"/>
        </w:rPr>
        <w:t xml:space="preserve"> z szeroko rozumianą </w:t>
      </w:r>
      <w:proofErr w:type="spellStart"/>
      <w:r>
        <w:rPr>
          <w:rFonts w:ascii="Calibri" w:hAnsi="Calibri" w:cs="Calibri"/>
          <w:sz w:val="22"/>
          <w:szCs w:val="22"/>
        </w:rPr>
        <w:t>działalnościa</w:t>
      </w:r>
      <w:proofErr w:type="spellEnd"/>
      <w:r>
        <w:rPr>
          <w:rFonts w:ascii="Calibri" w:hAnsi="Calibri" w:cs="Calibri"/>
          <w:sz w:val="22"/>
          <w:szCs w:val="22"/>
        </w:rPr>
        <w:t>̨ (</w:t>
      </w:r>
      <w:r w:rsidRPr="00823DCD">
        <w:rPr>
          <w:rFonts w:ascii="Calibri" w:hAnsi="Calibri" w:cs="Calibri"/>
          <w:sz w:val="22"/>
          <w:szCs w:val="22"/>
        </w:rPr>
        <w:t xml:space="preserve">nazwa </w:t>
      </w:r>
      <w:r>
        <w:rPr>
          <w:rFonts w:ascii="Calibri" w:hAnsi="Calibri" w:cs="Calibri"/>
          <w:sz w:val="22"/>
          <w:szCs w:val="22"/>
        </w:rPr>
        <w:t xml:space="preserve">podmiotu), w tym w celach </w:t>
      </w:r>
      <w:proofErr w:type="spellStart"/>
      <w:r>
        <w:rPr>
          <w:rFonts w:ascii="Calibri" w:hAnsi="Calibri" w:cs="Calibri"/>
          <w:sz w:val="22"/>
          <w:szCs w:val="22"/>
        </w:rPr>
        <w:t>związanych</w:t>
      </w:r>
      <w:proofErr w:type="spellEnd"/>
      <w:r>
        <w:rPr>
          <w:rFonts w:ascii="Calibri" w:hAnsi="Calibri" w:cs="Calibri"/>
          <w:sz w:val="22"/>
          <w:szCs w:val="22"/>
        </w:rPr>
        <w:t xml:space="preserve"> z organizowaniem i przeprowadzaniem przez (nazwa podmiotu) wszelkiego rodzaju imprez, </w:t>
      </w:r>
      <w:proofErr w:type="spellStart"/>
      <w:r>
        <w:rPr>
          <w:rFonts w:ascii="Calibri" w:hAnsi="Calibri" w:cs="Calibri"/>
          <w:sz w:val="22"/>
          <w:szCs w:val="22"/>
        </w:rPr>
        <w:t>wyjazdów</w:t>
      </w:r>
      <w:proofErr w:type="spellEnd"/>
      <w:r>
        <w:rPr>
          <w:rFonts w:ascii="Calibri" w:hAnsi="Calibri" w:cs="Calibri"/>
          <w:sz w:val="22"/>
          <w:szCs w:val="22"/>
        </w:rPr>
        <w:t xml:space="preserve"> (w tym wakacyjnych) i </w:t>
      </w:r>
      <w:proofErr w:type="spellStart"/>
      <w:r>
        <w:rPr>
          <w:rFonts w:ascii="Calibri" w:hAnsi="Calibri" w:cs="Calibri"/>
          <w:sz w:val="22"/>
          <w:szCs w:val="22"/>
        </w:rPr>
        <w:t>uroczystości</w:t>
      </w:r>
      <w:proofErr w:type="spellEnd"/>
      <w:r>
        <w:rPr>
          <w:rFonts w:ascii="Calibri" w:hAnsi="Calibri" w:cs="Calibri"/>
          <w:sz w:val="22"/>
          <w:szCs w:val="22"/>
        </w:rPr>
        <w:t xml:space="preserve">, w celu dokumentowania i utrwalania </w:t>
      </w:r>
      <w:proofErr w:type="spellStart"/>
      <w:r>
        <w:rPr>
          <w:rFonts w:ascii="Calibri" w:hAnsi="Calibri" w:cs="Calibri"/>
          <w:sz w:val="22"/>
          <w:szCs w:val="22"/>
        </w:rPr>
        <w:t>wydarzen</w:t>
      </w:r>
      <w:proofErr w:type="spellEnd"/>
      <w:r>
        <w:rPr>
          <w:rFonts w:ascii="Calibri" w:hAnsi="Calibri" w:cs="Calibri"/>
          <w:sz w:val="22"/>
          <w:szCs w:val="22"/>
        </w:rPr>
        <w:t xml:space="preserve">́ z </w:t>
      </w:r>
      <w:proofErr w:type="spellStart"/>
      <w:r>
        <w:rPr>
          <w:rFonts w:ascii="Calibri" w:hAnsi="Calibri" w:cs="Calibri"/>
          <w:sz w:val="22"/>
          <w:szCs w:val="22"/>
        </w:rPr>
        <w:t>życia</w:t>
      </w:r>
      <w:proofErr w:type="spellEnd"/>
      <w:r>
        <w:rPr>
          <w:rFonts w:ascii="Calibri" w:hAnsi="Calibri" w:cs="Calibri"/>
          <w:sz w:val="22"/>
          <w:szCs w:val="22"/>
        </w:rPr>
        <w:t xml:space="preserve"> (nazwa podmiotu) z udziałem małoletniego/małoletniej, informowania </w:t>
      </w:r>
      <w:proofErr w:type="spellStart"/>
      <w:r>
        <w:rPr>
          <w:rFonts w:ascii="Calibri" w:hAnsi="Calibri" w:cs="Calibri"/>
          <w:sz w:val="22"/>
          <w:szCs w:val="22"/>
        </w:rPr>
        <w:t>osób</w:t>
      </w:r>
      <w:proofErr w:type="spellEnd"/>
      <w:r>
        <w:rPr>
          <w:rFonts w:ascii="Calibri" w:hAnsi="Calibri" w:cs="Calibri"/>
          <w:sz w:val="22"/>
          <w:szCs w:val="22"/>
        </w:rPr>
        <w:t xml:space="preserve"> trzecich o </w:t>
      </w:r>
      <w:proofErr w:type="spellStart"/>
      <w:r>
        <w:rPr>
          <w:rFonts w:ascii="Calibri" w:hAnsi="Calibri" w:cs="Calibri"/>
          <w:sz w:val="22"/>
          <w:szCs w:val="22"/>
        </w:rPr>
        <w:t>działalności</w:t>
      </w:r>
      <w:proofErr w:type="spellEnd"/>
      <w:r>
        <w:rPr>
          <w:rFonts w:ascii="Calibri" w:hAnsi="Calibri" w:cs="Calibri"/>
          <w:sz w:val="22"/>
          <w:szCs w:val="22"/>
        </w:rPr>
        <w:t xml:space="preserve"> (nazwa podmiotu), a </w:t>
      </w:r>
      <w:proofErr w:type="spellStart"/>
      <w:r>
        <w:rPr>
          <w:rFonts w:ascii="Calibri" w:hAnsi="Calibri" w:cs="Calibri"/>
          <w:sz w:val="22"/>
          <w:szCs w:val="22"/>
        </w:rPr>
        <w:t>także</w:t>
      </w:r>
      <w:proofErr w:type="spellEnd"/>
      <w:r>
        <w:rPr>
          <w:rFonts w:ascii="Calibri" w:hAnsi="Calibri" w:cs="Calibri"/>
          <w:sz w:val="22"/>
          <w:szCs w:val="22"/>
        </w:rPr>
        <w:t xml:space="preserve"> promocji.</w:t>
      </w:r>
    </w:p>
    <w:p w:rsidR="0010224E" w:rsidRPr="00213DF0" w:rsidRDefault="0010224E" w:rsidP="0010224E">
      <w:pPr>
        <w:pStyle w:val="NormalnyWeb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Przetwarzanie przez</w:t>
      </w:r>
      <w:r w:rsidR="00851AD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(nazwa podmiotu) moich danych osobowych, </w:t>
      </w:r>
      <w:proofErr w:type="spellStart"/>
      <w:r>
        <w:rPr>
          <w:rFonts w:ascii="Calibri" w:hAnsi="Calibri" w:cs="Calibri"/>
          <w:sz w:val="22"/>
          <w:szCs w:val="22"/>
        </w:rPr>
        <w:t>obejmujących</w:t>
      </w:r>
      <w:proofErr w:type="spellEnd"/>
      <w:r>
        <w:rPr>
          <w:rFonts w:ascii="Calibri" w:hAnsi="Calibri" w:cs="Calibri"/>
          <w:sz w:val="22"/>
          <w:szCs w:val="22"/>
        </w:rPr>
        <w:t xml:space="preserve"> imiona, nazwisko, adres zamieszkania, nr PESEL, adres do korespondencji, numer telefonu, adres e-mail, wizerunek w celach </w:t>
      </w:r>
      <w:proofErr w:type="spellStart"/>
      <w:r>
        <w:rPr>
          <w:rFonts w:ascii="Calibri" w:hAnsi="Calibri" w:cs="Calibri"/>
          <w:sz w:val="22"/>
          <w:szCs w:val="22"/>
        </w:rPr>
        <w:t>związanych</w:t>
      </w:r>
      <w:proofErr w:type="spellEnd"/>
      <w:r>
        <w:rPr>
          <w:rFonts w:ascii="Calibri" w:hAnsi="Calibri" w:cs="Calibri"/>
          <w:sz w:val="22"/>
          <w:szCs w:val="22"/>
        </w:rPr>
        <w:t xml:space="preserve"> z identyfikacją mojej osoby, </w:t>
      </w:r>
      <w:proofErr w:type="spellStart"/>
      <w:r>
        <w:rPr>
          <w:rFonts w:ascii="Calibri" w:hAnsi="Calibri" w:cs="Calibri"/>
          <w:sz w:val="22"/>
          <w:szCs w:val="22"/>
        </w:rPr>
        <w:t>kontaktów</w:t>
      </w:r>
      <w:proofErr w:type="spellEnd"/>
      <w:r>
        <w:rPr>
          <w:rFonts w:ascii="Calibri" w:hAnsi="Calibri" w:cs="Calibri"/>
          <w:sz w:val="22"/>
          <w:szCs w:val="22"/>
        </w:rPr>
        <w:t xml:space="preserve"> ze </w:t>
      </w:r>
      <w:proofErr w:type="spellStart"/>
      <w:r>
        <w:rPr>
          <w:rFonts w:ascii="Calibri" w:hAnsi="Calibri" w:cs="Calibri"/>
          <w:sz w:val="22"/>
          <w:szCs w:val="22"/>
        </w:rPr>
        <w:t>mna</w:t>
      </w:r>
      <w:proofErr w:type="spellEnd"/>
      <w:r>
        <w:rPr>
          <w:rFonts w:ascii="Calibri" w:hAnsi="Calibri" w:cs="Calibri"/>
          <w:sz w:val="22"/>
          <w:szCs w:val="22"/>
        </w:rPr>
        <w:t xml:space="preserve">̨, w tym prowadzenia przez (nazwa podmiotu) korespondencji we wszelkich sprawach </w:t>
      </w:r>
      <w:proofErr w:type="spellStart"/>
      <w:r>
        <w:rPr>
          <w:rFonts w:ascii="Calibri" w:hAnsi="Calibri" w:cs="Calibri"/>
          <w:sz w:val="22"/>
          <w:szCs w:val="22"/>
        </w:rPr>
        <w:t>dotyczących</w:t>
      </w:r>
      <w:proofErr w:type="spellEnd"/>
      <w:r>
        <w:rPr>
          <w:rFonts w:ascii="Calibri" w:hAnsi="Calibri" w:cs="Calibri"/>
          <w:sz w:val="22"/>
          <w:szCs w:val="22"/>
        </w:rPr>
        <w:t xml:space="preserve"> małoletniego/małoletniej, gromadzenia i zabezpieczenia </w:t>
      </w:r>
      <w:proofErr w:type="spellStart"/>
      <w:r>
        <w:rPr>
          <w:rFonts w:ascii="Calibri" w:hAnsi="Calibri" w:cs="Calibri"/>
          <w:sz w:val="22"/>
          <w:szCs w:val="22"/>
        </w:rPr>
        <w:t>pochodzących</w:t>
      </w:r>
      <w:proofErr w:type="spellEnd"/>
      <w:r>
        <w:rPr>
          <w:rFonts w:ascii="Calibri" w:hAnsi="Calibri" w:cs="Calibri"/>
          <w:sz w:val="22"/>
          <w:szCs w:val="22"/>
        </w:rPr>
        <w:t xml:space="preserve"> ode mnie </w:t>
      </w:r>
      <w:proofErr w:type="spellStart"/>
      <w:r>
        <w:rPr>
          <w:rFonts w:ascii="Calibri" w:hAnsi="Calibri" w:cs="Calibri"/>
          <w:sz w:val="22"/>
          <w:szCs w:val="22"/>
        </w:rPr>
        <w:t>oświadczen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r w:rsidRPr="00213DF0">
        <w:rPr>
          <w:rFonts w:ascii="Calibri" w:hAnsi="Calibri" w:cs="Calibri"/>
          <w:sz w:val="22"/>
          <w:szCs w:val="22"/>
        </w:rPr>
        <w:t xml:space="preserve">woli </w:t>
      </w:r>
      <w:proofErr w:type="spellStart"/>
      <w:r w:rsidRPr="00213DF0">
        <w:rPr>
          <w:rFonts w:ascii="Calibri" w:hAnsi="Calibri" w:cs="Calibri"/>
          <w:sz w:val="22"/>
          <w:szCs w:val="22"/>
        </w:rPr>
        <w:t>dotyczących</w:t>
      </w:r>
      <w:proofErr w:type="spellEnd"/>
      <w:r w:rsidRPr="00213DF0">
        <w:rPr>
          <w:rFonts w:ascii="Calibri" w:hAnsi="Calibri" w:cs="Calibri"/>
          <w:sz w:val="22"/>
          <w:szCs w:val="22"/>
        </w:rPr>
        <w:t xml:space="preserve"> małoletniego/małoletniej, </w:t>
      </w:r>
      <w:proofErr w:type="spellStart"/>
      <w:r w:rsidRPr="00213DF0">
        <w:rPr>
          <w:rFonts w:ascii="Calibri" w:hAnsi="Calibri" w:cs="Calibri"/>
          <w:sz w:val="22"/>
          <w:szCs w:val="22"/>
        </w:rPr>
        <w:t>związanych</w:t>
      </w:r>
      <w:proofErr w:type="spellEnd"/>
      <w:r w:rsidRPr="00213DF0">
        <w:rPr>
          <w:rFonts w:ascii="Calibri" w:hAnsi="Calibri" w:cs="Calibri"/>
          <w:sz w:val="22"/>
          <w:szCs w:val="22"/>
        </w:rPr>
        <w:t xml:space="preserve"> w jakikolwiek </w:t>
      </w:r>
      <w:proofErr w:type="spellStart"/>
      <w:r w:rsidRPr="00213DF0">
        <w:rPr>
          <w:rFonts w:ascii="Calibri" w:hAnsi="Calibri" w:cs="Calibri"/>
          <w:sz w:val="22"/>
          <w:szCs w:val="22"/>
        </w:rPr>
        <w:t>sposób</w:t>
      </w:r>
      <w:proofErr w:type="spellEnd"/>
      <w:r w:rsidRPr="00213DF0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213DF0">
        <w:rPr>
          <w:rFonts w:ascii="Calibri" w:hAnsi="Calibri" w:cs="Calibri"/>
          <w:sz w:val="22"/>
          <w:szCs w:val="22"/>
        </w:rPr>
        <w:t>działalnościa</w:t>
      </w:r>
      <w:proofErr w:type="spellEnd"/>
      <w:r w:rsidRPr="00213DF0">
        <w:rPr>
          <w:rFonts w:ascii="Calibri" w:hAnsi="Calibri" w:cs="Calibri"/>
          <w:sz w:val="22"/>
          <w:szCs w:val="22"/>
        </w:rPr>
        <w:t xml:space="preserve">̨ </w:t>
      </w:r>
      <w:r>
        <w:rPr>
          <w:rFonts w:ascii="Calibri" w:hAnsi="Calibri" w:cs="Calibri"/>
          <w:sz w:val="22"/>
          <w:szCs w:val="22"/>
        </w:rPr>
        <w:t>(nazwa podmiotu)</w:t>
      </w:r>
      <w:r w:rsidRPr="00213DF0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213DF0">
        <w:rPr>
          <w:rFonts w:ascii="Calibri" w:hAnsi="Calibri" w:cs="Calibri"/>
          <w:sz w:val="22"/>
          <w:szCs w:val="22"/>
        </w:rPr>
        <w:t>także</w:t>
      </w:r>
      <w:proofErr w:type="spellEnd"/>
      <w:r w:rsidRPr="00213DF0">
        <w:rPr>
          <w:rFonts w:ascii="Calibri" w:hAnsi="Calibri" w:cs="Calibri"/>
          <w:sz w:val="22"/>
          <w:szCs w:val="22"/>
        </w:rPr>
        <w:t xml:space="preserve"> w celach </w:t>
      </w:r>
      <w:proofErr w:type="spellStart"/>
      <w:r w:rsidRPr="00213DF0">
        <w:rPr>
          <w:rFonts w:ascii="Calibri" w:hAnsi="Calibri" w:cs="Calibri"/>
          <w:sz w:val="22"/>
          <w:szCs w:val="22"/>
        </w:rPr>
        <w:t>związanych</w:t>
      </w:r>
      <w:proofErr w:type="spellEnd"/>
      <w:r w:rsidRPr="00213DF0">
        <w:rPr>
          <w:rFonts w:ascii="Calibri" w:hAnsi="Calibri" w:cs="Calibri"/>
          <w:sz w:val="22"/>
          <w:szCs w:val="22"/>
        </w:rPr>
        <w:t xml:space="preserve"> z dokumentowaniem i utrwalaniem </w:t>
      </w:r>
      <w:proofErr w:type="spellStart"/>
      <w:r w:rsidRPr="00213DF0">
        <w:rPr>
          <w:rFonts w:ascii="Calibri" w:hAnsi="Calibri" w:cs="Calibri"/>
          <w:sz w:val="22"/>
          <w:szCs w:val="22"/>
        </w:rPr>
        <w:t>wydarzen</w:t>
      </w:r>
      <w:proofErr w:type="spellEnd"/>
      <w:r w:rsidRPr="00213DF0">
        <w:rPr>
          <w:rFonts w:ascii="Calibri" w:hAnsi="Calibri" w:cs="Calibri"/>
          <w:sz w:val="22"/>
          <w:szCs w:val="22"/>
        </w:rPr>
        <w:t xml:space="preserve">́ z moim udziałem w charakterze rodzica/opiekuna prawnego małoletniego/małoletniej jako podopiecznego </w:t>
      </w:r>
      <w:r>
        <w:rPr>
          <w:rFonts w:ascii="Calibri" w:hAnsi="Calibri" w:cs="Calibri"/>
          <w:sz w:val="22"/>
          <w:szCs w:val="22"/>
        </w:rPr>
        <w:t>(nazwa podmiotu)</w:t>
      </w:r>
      <w:r w:rsidRPr="00213DF0">
        <w:rPr>
          <w:rFonts w:ascii="Calibri" w:hAnsi="Calibri" w:cs="Calibri"/>
          <w:sz w:val="22"/>
          <w:szCs w:val="22"/>
        </w:rPr>
        <w:t xml:space="preserve"> oraz promocji </w:t>
      </w:r>
      <w:proofErr w:type="spellStart"/>
      <w:r w:rsidRPr="00213DF0">
        <w:rPr>
          <w:rFonts w:ascii="Calibri" w:hAnsi="Calibri" w:cs="Calibri"/>
          <w:sz w:val="22"/>
          <w:szCs w:val="22"/>
        </w:rPr>
        <w:t>działalności</w:t>
      </w:r>
      <w:proofErr w:type="spellEnd"/>
      <w:r w:rsidRPr="00213DF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(nazwa podmiotu)</w:t>
      </w:r>
      <w:r w:rsidRPr="00213DF0">
        <w:rPr>
          <w:rFonts w:ascii="Calibri" w:hAnsi="Calibri" w:cs="Calibri"/>
          <w:sz w:val="22"/>
          <w:szCs w:val="22"/>
        </w:rPr>
        <w:t xml:space="preserve">. </w:t>
      </w:r>
    </w:p>
    <w:p w:rsidR="0010224E" w:rsidRDefault="0010224E" w:rsidP="0010224E">
      <w:pPr>
        <w:pStyle w:val="NormalnyWeb"/>
      </w:pPr>
      <w:proofErr w:type="spellStart"/>
      <w:r>
        <w:rPr>
          <w:rFonts w:ascii="Calibri" w:hAnsi="Calibri" w:cs="Calibri"/>
          <w:sz w:val="22"/>
          <w:szCs w:val="22"/>
        </w:rPr>
        <w:t>Oświadczam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jednocześnie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iz</w:t>
      </w:r>
      <w:proofErr w:type="spellEnd"/>
      <w:r>
        <w:rPr>
          <w:rFonts w:ascii="Calibri" w:hAnsi="Calibri" w:cs="Calibri"/>
          <w:sz w:val="22"/>
          <w:szCs w:val="22"/>
        </w:rPr>
        <w:t xml:space="preserve">̇: </w:t>
      </w:r>
    </w:p>
    <w:p w:rsidR="0010224E" w:rsidRPr="00292AB5" w:rsidRDefault="0010224E" w:rsidP="0010224E">
      <w:pPr>
        <w:pStyle w:val="NormalnyWeb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Podaję dane osobowe małoletniego oraz dane osobowe rodzica (opieku</w:t>
      </w:r>
      <w:r w:rsidRPr="00292AB5">
        <w:rPr>
          <w:rFonts w:ascii="Calibri" w:hAnsi="Calibri" w:cs="Calibri"/>
          <w:sz w:val="22"/>
          <w:szCs w:val="22"/>
        </w:rPr>
        <w:t xml:space="preserve">na prawnego) dobrowolnie. </w:t>
      </w:r>
    </w:p>
    <w:p w:rsidR="0010224E" w:rsidRPr="00292AB5" w:rsidRDefault="0010224E" w:rsidP="0010224E">
      <w:pPr>
        <w:pStyle w:val="NormalnyWeb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Zostałem/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 poinformowany/a o prawie </w:t>
      </w:r>
      <w:proofErr w:type="spellStart"/>
      <w:r>
        <w:rPr>
          <w:rFonts w:ascii="Calibri" w:hAnsi="Calibri" w:cs="Calibri"/>
          <w:sz w:val="22"/>
          <w:szCs w:val="22"/>
        </w:rPr>
        <w:t>dostępu</w:t>
      </w:r>
      <w:proofErr w:type="spellEnd"/>
      <w:r>
        <w:rPr>
          <w:rFonts w:ascii="Calibri" w:hAnsi="Calibri" w:cs="Calibri"/>
          <w:sz w:val="22"/>
          <w:szCs w:val="22"/>
        </w:rPr>
        <w:t xml:space="preserve"> do danych osobowych </w:t>
      </w:r>
      <w:r w:rsidRPr="00292AB5">
        <w:rPr>
          <w:rFonts w:ascii="Calibri" w:hAnsi="Calibri" w:cs="Calibri"/>
          <w:sz w:val="22"/>
          <w:szCs w:val="22"/>
        </w:rPr>
        <w:t xml:space="preserve">małoletniego oraz danych osobowych rodzica/opiekuna prawnego. </w:t>
      </w:r>
    </w:p>
    <w:p w:rsidR="0010224E" w:rsidRPr="00292AB5" w:rsidRDefault="0010224E" w:rsidP="0010224E">
      <w:pPr>
        <w:pStyle w:val="NormalnyWeb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Zostałem/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 poinformowany o prawie do odwołania lub zmiany mojej </w:t>
      </w:r>
      <w:r w:rsidRPr="00292AB5">
        <w:rPr>
          <w:rFonts w:ascii="Calibri" w:hAnsi="Calibri" w:cs="Calibri"/>
          <w:sz w:val="22"/>
          <w:szCs w:val="22"/>
        </w:rPr>
        <w:t xml:space="preserve">zgody w </w:t>
      </w:r>
      <w:proofErr w:type="spellStart"/>
      <w:r w:rsidRPr="00292AB5">
        <w:rPr>
          <w:rFonts w:ascii="Calibri" w:hAnsi="Calibri" w:cs="Calibri"/>
          <w:sz w:val="22"/>
          <w:szCs w:val="22"/>
        </w:rPr>
        <w:t>każdym</w:t>
      </w:r>
      <w:proofErr w:type="spellEnd"/>
      <w:r w:rsidRPr="00292AB5">
        <w:rPr>
          <w:rFonts w:ascii="Calibri" w:hAnsi="Calibri" w:cs="Calibri"/>
          <w:sz w:val="22"/>
          <w:szCs w:val="22"/>
        </w:rPr>
        <w:t xml:space="preserve"> czasie. </w:t>
      </w:r>
    </w:p>
    <w:p w:rsidR="0010224E" w:rsidRPr="0010224E" w:rsidRDefault="0010224E" w:rsidP="0010224E">
      <w:pPr>
        <w:pStyle w:val="NormalnyWeb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Zostałem/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 poinformowany/a, </w:t>
      </w:r>
      <w:proofErr w:type="spellStart"/>
      <w:r>
        <w:rPr>
          <w:rFonts w:ascii="Calibri" w:hAnsi="Calibri" w:cs="Calibri"/>
          <w:sz w:val="22"/>
          <w:szCs w:val="22"/>
        </w:rPr>
        <w:t>że</w:t>
      </w:r>
      <w:proofErr w:type="spellEnd"/>
      <w:r>
        <w:rPr>
          <w:rFonts w:ascii="Calibri" w:hAnsi="Calibri" w:cs="Calibri"/>
          <w:sz w:val="22"/>
          <w:szCs w:val="22"/>
        </w:rPr>
        <w:t xml:space="preserve"> dane osobowe małoletniego </w:t>
      </w:r>
      <w:r w:rsidRPr="00292AB5">
        <w:rPr>
          <w:rFonts w:ascii="Calibri" w:hAnsi="Calibri" w:cs="Calibri"/>
          <w:sz w:val="22"/>
          <w:szCs w:val="22"/>
        </w:rPr>
        <w:t xml:space="preserve">oraz dane osobowe rodzica/opiekuna prawnego nie </w:t>
      </w:r>
      <w:proofErr w:type="spellStart"/>
      <w:r w:rsidRPr="00292AB5">
        <w:rPr>
          <w:rFonts w:ascii="Calibri" w:hAnsi="Calibri" w:cs="Calibri"/>
          <w:sz w:val="22"/>
          <w:szCs w:val="22"/>
        </w:rPr>
        <w:t>będa</w:t>
      </w:r>
      <w:proofErr w:type="spellEnd"/>
      <w:r w:rsidRPr="00292AB5">
        <w:rPr>
          <w:rFonts w:ascii="Calibri" w:hAnsi="Calibri" w:cs="Calibri"/>
          <w:sz w:val="22"/>
          <w:szCs w:val="22"/>
        </w:rPr>
        <w:t>̨ przetwarzane prze</w:t>
      </w:r>
      <w:r w:rsidR="0014594C">
        <w:rPr>
          <w:rFonts w:ascii="Calibri" w:hAnsi="Calibri" w:cs="Calibri"/>
          <w:sz w:val="22"/>
          <w:szCs w:val="22"/>
        </w:rPr>
        <w:t>z</w:t>
      </w:r>
      <w:r w:rsidRPr="00292AB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(nazwa podmiotu)</w:t>
      </w:r>
      <w:r w:rsidRPr="00292AB5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Pr="00292AB5">
        <w:rPr>
          <w:rFonts w:ascii="Calibri" w:hAnsi="Calibri" w:cs="Calibri"/>
          <w:sz w:val="22"/>
          <w:szCs w:val="22"/>
        </w:rPr>
        <w:t>żadnym</w:t>
      </w:r>
      <w:proofErr w:type="spellEnd"/>
      <w:r w:rsidRPr="00292AB5">
        <w:rPr>
          <w:rFonts w:ascii="Calibri" w:hAnsi="Calibri" w:cs="Calibri"/>
          <w:sz w:val="22"/>
          <w:szCs w:val="22"/>
        </w:rPr>
        <w:t xml:space="preserve"> innym celu </w:t>
      </w:r>
      <w:proofErr w:type="spellStart"/>
      <w:r w:rsidRPr="00292AB5">
        <w:rPr>
          <w:rFonts w:ascii="Calibri" w:hAnsi="Calibri" w:cs="Calibri"/>
          <w:sz w:val="22"/>
          <w:szCs w:val="22"/>
        </w:rPr>
        <w:t>niz</w:t>
      </w:r>
      <w:proofErr w:type="spellEnd"/>
      <w:r w:rsidRPr="00292AB5">
        <w:rPr>
          <w:rFonts w:ascii="Calibri" w:hAnsi="Calibri" w:cs="Calibri"/>
          <w:sz w:val="22"/>
          <w:szCs w:val="22"/>
        </w:rPr>
        <w:t xml:space="preserve">̇ wskazany </w:t>
      </w:r>
      <w:proofErr w:type="spellStart"/>
      <w:r w:rsidRPr="00292AB5">
        <w:rPr>
          <w:rFonts w:ascii="Calibri" w:hAnsi="Calibri" w:cs="Calibri"/>
          <w:sz w:val="22"/>
          <w:szCs w:val="22"/>
        </w:rPr>
        <w:t>powyżej</w:t>
      </w:r>
      <w:proofErr w:type="spellEnd"/>
      <w:r w:rsidRPr="00292AB5">
        <w:rPr>
          <w:rFonts w:ascii="Calibri" w:hAnsi="Calibri" w:cs="Calibri"/>
          <w:sz w:val="22"/>
          <w:szCs w:val="22"/>
        </w:rPr>
        <w:t xml:space="preserve">. </w:t>
      </w:r>
    </w:p>
    <w:p w:rsidR="0010224E" w:rsidRDefault="0010224E" w:rsidP="0010224E">
      <w:pPr>
        <w:pStyle w:val="NormalnyWeb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 </w:t>
      </w:r>
    </w:p>
    <w:p w:rsidR="0010224E" w:rsidRDefault="0010224E" w:rsidP="0010224E">
      <w:pPr>
        <w:pStyle w:val="NormalnyWeb"/>
        <w:ind w:left="7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</w:t>
      </w:r>
      <w:proofErr w:type="spellStart"/>
      <w:r>
        <w:rPr>
          <w:rFonts w:ascii="Calibri" w:hAnsi="Calibri" w:cs="Calibri"/>
          <w:sz w:val="18"/>
          <w:szCs w:val="18"/>
        </w:rPr>
        <w:t>własnoręczny</w:t>
      </w:r>
      <w:proofErr w:type="spellEnd"/>
      <w:r>
        <w:rPr>
          <w:rFonts w:ascii="Calibri" w:hAnsi="Calibri" w:cs="Calibri"/>
          <w:sz w:val="18"/>
          <w:szCs w:val="18"/>
        </w:rPr>
        <w:t xml:space="preserve"> podpis) </w:t>
      </w:r>
    </w:p>
    <w:p w:rsidR="0010224E" w:rsidRDefault="0010224E" w:rsidP="0010224E">
      <w:pPr>
        <w:pStyle w:val="NormalnyWeb"/>
        <w:ind w:left="720"/>
        <w:rPr>
          <w:rFonts w:ascii="Calibri" w:hAnsi="Calibri" w:cs="Calibri"/>
          <w:sz w:val="22"/>
          <w:szCs w:val="22"/>
        </w:rPr>
      </w:pPr>
    </w:p>
    <w:p w:rsidR="0010224E" w:rsidRDefault="0010224E" w:rsidP="0010224E">
      <w:pPr>
        <w:pStyle w:val="NormalnyWeb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 </w:t>
      </w:r>
    </w:p>
    <w:p w:rsidR="0010224E" w:rsidRPr="00292AB5" w:rsidRDefault="0010224E" w:rsidP="0010224E">
      <w:pPr>
        <w:pStyle w:val="NormalnyWeb"/>
        <w:ind w:firstLine="708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</w:t>
      </w:r>
      <w:proofErr w:type="spellStart"/>
      <w:r>
        <w:rPr>
          <w:rFonts w:ascii="Calibri" w:hAnsi="Calibri" w:cs="Calibri"/>
          <w:sz w:val="18"/>
          <w:szCs w:val="18"/>
        </w:rPr>
        <w:t>m</w:t>
      </w:r>
      <w:r w:rsidRPr="00292AB5">
        <w:rPr>
          <w:rFonts w:ascii="Calibri" w:hAnsi="Calibri" w:cs="Calibri"/>
          <w:sz w:val="18"/>
          <w:szCs w:val="18"/>
        </w:rPr>
        <w:t>iejscowośc</w:t>
      </w:r>
      <w:proofErr w:type="spellEnd"/>
      <w:r w:rsidRPr="00292AB5">
        <w:rPr>
          <w:rFonts w:ascii="Calibri" w:hAnsi="Calibri" w:cs="Calibri"/>
          <w:sz w:val="18"/>
          <w:szCs w:val="18"/>
        </w:rPr>
        <w:t>́, data</w:t>
      </w:r>
      <w:r>
        <w:rPr>
          <w:rFonts w:ascii="Calibri" w:hAnsi="Calibri" w:cs="Calibri"/>
          <w:sz w:val="18"/>
          <w:szCs w:val="18"/>
        </w:rPr>
        <w:t>)</w:t>
      </w:r>
    </w:p>
    <w:p w:rsidR="0010224E" w:rsidRDefault="0010224E" w:rsidP="0010224E"/>
    <w:p w:rsidR="0010224E" w:rsidRDefault="0010224E" w:rsidP="005A7F61">
      <w:pPr>
        <w:spacing w:line="360" w:lineRule="auto"/>
        <w:jc w:val="both"/>
        <w:rPr>
          <w:rFonts w:cstheme="minorHAnsi"/>
        </w:rPr>
      </w:pPr>
    </w:p>
    <w:p w:rsidR="0010224E" w:rsidRDefault="00F56543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62</w:t>
      </w:r>
      <w:r w:rsidR="006B5511">
        <w:rPr>
          <w:rFonts w:cstheme="minorHAnsi"/>
        </w:rPr>
        <w:t>. Zgoda rodzica (opiekuna) na udział małoletniego w wycieczce (innym wydarzeniu)</w:t>
      </w:r>
    </w:p>
    <w:p w:rsidR="006B5511" w:rsidRDefault="006B5511" w:rsidP="005A7F61">
      <w:pPr>
        <w:spacing w:line="360" w:lineRule="auto"/>
        <w:jc w:val="both"/>
        <w:rPr>
          <w:rFonts w:cstheme="minorHAnsi"/>
        </w:rPr>
      </w:pPr>
    </w:p>
    <w:p w:rsidR="006B5511" w:rsidRDefault="006B5511" w:rsidP="006B5511">
      <w:pPr>
        <w:pStyle w:val="NormalnyWeb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ZGODA RODZICA (OPIEKUNA) NA UDZIAŁ MAŁOLETNIEGO W WYCIECZCE (INNYM WYDARZENIU)</w:t>
      </w:r>
    </w:p>
    <w:p w:rsidR="006B5511" w:rsidRDefault="006B5511" w:rsidP="006B5511">
      <w:pPr>
        <w:pStyle w:val="NormalnyWeb"/>
        <w:jc w:val="center"/>
      </w:pPr>
      <w:r>
        <w:rPr>
          <w:rFonts w:ascii="Calibri" w:hAnsi="Calibri" w:cs="Calibri"/>
          <w:sz w:val="22"/>
          <w:szCs w:val="22"/>
        </w:rPr>
        <w:t xml:space="preserve">Ja </w:t>
      </w:r>
      <w:proofErr w:type="spellStart"/>
      <w:r>
        <w:rPr>
          <w:rFonts w:ascii="Calibri" w:hAnsi="Calibri" w:cs="Calibri"/>
          <w:sz w:val="22"/>
          <w:szCs w:val="22"/>
        </w:rPr>
        <w:t>niżej</w:t>
      </w:r>
      <w:proofErr w:type="spellEnd"/>
      <w:r>
        <w:rPr>
          <w:rFonts w:ascii="Calibri" w:hAnsi="Calibri" w:cs="Calibri"/>
          <w:sz w:val="22"/>
          <w:szCs w:val="22"/>
        </w:rPr>
        <w:t xml:space="preserve"> podpisany:</w:t>
      </w:r>
    </w:p>
    <w:p w:rsidR="006B5511" w:rsidRDefault="006B5511" w:rsidP="006B5511">
      <w:pPr>
        <w:pStyle w:val="Normalny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</w:p>
    <w:p w:rsidR="006B5511" w:rsidRDefault="006B5511" w:rsidP="006B5511">
      <w:pPr>
        <w:pStyle w:val="NormalnyWeb"/>
        <w:jc w:val="center"/>
      </w:pPr>
      <w:r>
        <w:rPr>
          <w:rFonts w:ascii="Calibri" w:hAnsi="Calibri" w:cs="Calibri"/>
          <w:sz w:val="18"/>
          <w:szCs w:val="18"/>
        </w:rPr>
        <w:t>(</w:t>
      </w:r>
      <w:proofErr w:type="spellStart"/>
      <w:r>
        <w:rPr>
          <w:rFonts w:ascii="Calibri" w:hAnsi="Calibri" w:cs="Calibri"/>
          <w:sz w:val="18"/>
          <w:szCs w:val="18"/>
        </w:rPr>
        <w:t>imie</w:t>
      </w:r>
      <w:proofErr w:type="spellEnd"/>
      <w:r>
        <w:rPr>
          <w:rFonts w:ascii="Calibri" w:hAnsi="Calibri" w:cs="Calibri"/>
          <w:sz w:val="18"/>
          <w:szCs w:val="18"/>
        </w:rPr>
        <w:t>̨ i nazwisko rodzica/opiekuna prawnego małoletniego)</w:t>
      </w:r>
    </w:p>
    <w:p w:rsidR="006B5511" w:rsidRDefault="006B5511" w:rsidP="006B5511">
      <w:pPr>
        <w:pStyle w:val="Normalny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</w:p>
    <w:p w:rsidR="006B5511" w:rsidRDefault="006B5511" w:rsidP="006B5511">
      <w:pPr>
        <w:pStyle w:val="NormalnyWeb"/>
        <w:jc w:val="center"/>
      </w:pPr>
      <w:r>
        <w:rPr>
          <w:rFonts w:ascii="Calibri" w:hAnsi="Calibri" w:cs="Calibri"/>
          <w:sz w:val="18"/>
          <w:szCs w:val="18"/>
        </w:rPr>
        <w:t>(adres zamieszkania)</w:t>
      </w:r>
    </w:p>
    <w:p w:rsidR="006B5511" w:rsidRDefault="006B5511" w:rsidP="006B5511">
      <w:pPr>
        <w:pStyle w:val="NormalnyWeb"/>
        <w:jc w:val="center"/>
      </w:pPr>
      <w:r>
        <w:rPr>
          <w:rFonts w:ascii="Calibri" w:hAnsi="Calibri" w:cs="Calibri"/>
          <w:sz w:val="22"/>
          <w:szCs w:val="22"/>
        </w:rPr>
        <w:t xml:space="preserve">jako </w:t>
      </w:r>
      <w:proofErr w:type="spellStart"/>
      <w:r>
        <w:rPr>
          <w:rFonts w:ascii="Calibri" w:hAnsi="Calibri" w:cs="Calibri"/>
          <w:sz w:val="22"/>
          <w:szCs w:val="22"/>
        </w:rPr>
        <w:t>posiadający</w:t>
      </w:r>
      <w:proofErr w:type="spellEnd"/>
      <w:r>
        <w:rPr>
          <w:rFonts w:ascii="Calibri" w:hAnsi="Calibri" w:cs="Calibri"/>
          <w:sz w:val="22"/>
          <w:szCs w:val="22"/>
        </w:rPr>
        <w:t xml:space="preserve"> nieograniczoną władzę rodzicielską ojciec/matka/opiekun prawny małoletniej/małoletniego</w:t>
      </w:r>
    </w:p>
    <w:p w:rsidR="006B5511" w:rsidRDefault="006B5511" w:rsidP="006B5511">
      <w:pPr>
        <w:pStyle w:val="Normalny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</w:p>
    <w:p w:rsidR="006B5511" w:rsidRDefault="006B5511" w:rsidP="006B5511">
      <w:pPr>
        <w:pStyle w:val="NormalnyWeb"/>
        <w:jc w:val="center"/>
      </w:pPr>
      <w:r>
        <w:rPr>
          <w:rFonts w:ascii="Calibri" w:hAnsi="Calibri" w:cs="Calibri"/>
          <w:sz w:val="18"/>
          <w:szCs w:val="18"/>
        </w:rPr>
        <w:t>(</w:t>
      </w:r>
      <w:proofErr w:type="spellStart"/>
      <w:r>
        <w:rPr>
          <w:rFonts w:ascii="Calibri" w:hAnsi="Calibri" w:cs="Calibri"/>
          <w:sz w:val="18"/>
          <w:szCs w:val="18"/>
        </w:rPr>
        <w:t>imie</w:t>
      </w:r>
      <w:proofErr w:type="spellEnd"/>
      <w:r>
        <w:rPr>
          <w:rFonts w:ascii="Calibri" w:hAnsi="Calibri" w:cs="Calibri"/>
          <w:sz w:val="18"/>
          <w:szCs w:val="18"/>
        </w:rPr>
        <w:t>̨ i nazwisko małoletniego)</w:t>
      </w:r>
    </w:p>
    <w:p w:rsidR="006B5511" w:rsidRDefault="006B5511" w:rsidP="006B5511">
      <w:pPr>
        <w:pStyle w:val="Normalny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</w:p>
    <w:p w:rsidR="006B5511" w:rsidRDefault="006B5511" w:rsidP="006B5511">
      <w:pPr>
        <w:pStyle w:val="NormalnyWeb"/>
        <w:jc w:val="center"/>
      </w:pPr>
      <w:r>
        <w:rPr>
          <w:rFonts w:ascii="Calibri" w:hAnsi="Calibri" w:cs="Calibri"/>
          <w:sz w:val="18"/>
          <w:szCs w:val="18"/>
        </w:rPr>
        <w:t>(data i miejsce urodzenia)</w:t>
      </w:r>
    </w:p>
    <w:p w:rsidR="006B5511" w:rsidRDefault="006B5511" w:rsidP="006B5511">
      <w:pPr>
        <w:pStyle w:val="Normalny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</w:p>
    <w:p w:rsidR="006B5511" w:rsidRDefault="006B5511" w:rsidP="006B5511">
      <w:pPr>
        <w:pStyle w:val="NormalnyWeb"/>
        <w:jc w:val="center"/>
      </w:pPr>
      <w:r>
        <w:rPr>
          <w:rFonts w:ascii="Calibri" w:hAnsi="Calibri" w:cs="Calibri"/>
          <w:sz w:val="18"/>
          <w:szCs w:val="18"/>
        </w:rPr>
        <w:t>(adres zamieszkania)</w:t>
      </w:r>
    </w:p>
    <w:p w:rsidR="006B5511" w:rsidRDefault="006B5511" w:rsidP="006B5511">
      <w:pPr>
        <w:pStyle w:val="NormalnyWeb"/>
        <w:jc w:val="center"/>
      </w:pPr>
      <w:proofErr w:type="spellStart"/>
      <w:r>
        <w:rPr>
          <w:rFonts w:ascii="Calibri" w:hAnsi="Calibri" w:cs="Calibri"/>
          <w:sz w:val="22"/>
          <w:szCs w:val="22"/>
        </w:rPr>
        <w:t>Wyrażam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zgode</w:t>
      </w:r>
      <w:proofErr w:type="spellEnd"/>
      <w:r>
        <w:rPr>
          <w:rFonts w:ascii="Calibri" w:hAnsi="Calibri" w:cs="Calibri"/>
          <w:sz w:val="22"/>
          <w:szCs w:val="22"/>
        </w:rPr>
        <w:t>̨ na udział syna/</w:t>
      </w:r>
      <w:proofErr w:type="spellStart"/>
      <w:r>
        <w:rPr>
          <w:rFonts w:ascii="Calibri" w:hAnsi="Calibri" w:cs="Calibri"/>
          <w:sz w:val="22"/>
          <w:szCs w:val="22"/>
        </w:rPr>
        <w:t>córki</w:t>
      </w:r>
      <w:proofErr w:type="spellEnd"/>
      <w:r>
        <w:rPr>
          <w:rFonts w:ascii="Calibri" w:hAnsi="Calibri" w:cs="Calibri"/>
          <w:sz w:val="22"/>
          <w:szCs w:val="22"/>
        </w:rPr>
        <w:t xml:space="preserve"> w wycieczce (innym wydarzeniu) do ............................................, </w:t>
      </w:r>
      <w:proofErr w:type="spellStart"/>
      <w:r>
        <w:rPr>
          <w:rFonts w:ascii="Calibri" w:hAnsi="Calibri" w:cs="Calibri"/>
          <w:sz w:val="22"/>
          <w:szCs w:val="22"/>
        </w:rPr>
        <w:t>która</w:t>
      </w:r>
      <w:proofErr w:type="spellEnd"/>
      <w:r>
        <w:rPr>
          <w:rFonts w:ascii="Calibri" w:hAnsi="Calibri" w:cs="Calibri"/>
          <w:sz w:val="22"/>
          <w:szCs w:val="22"/>
        </w:rPr>
        <w:t xml:space="preserve">(e) </w:t>
      </w:r>
      <w:proofErr w:type="spellStart"/>
      <w:r>
        <w:rPr>
          <w:rFonts w:ascii="Calibri" w:hAnsi="Calibri" w:cs="Calibri"/>
          <w:sz w:val="22"/>
          <w:szCs w:val="22"/>
        </w:rPr>
        <w:t>odbędzie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sie</w:t>
      </w:r>
      <w:proofErr w:type="spellEnd"/>
      <w:r>
        <w:rPr>
          <w:rFonts w:ascii="Calibri" w:hAnsi="Calibri" w:cs="Calibri"/>
          <w:sz w:val="22"/>
          <w:szCs w:val="22"/>
        </w:rPr>
        <w:t>̨ w dniu/dniach: .......................................................................................................</w:t>
      </w:r>
    </w:p>
    <w:p w:rsidR="006B5511" w:rsidRDefault="006B5511" w:rsidP="006B5511">
      <w:pPr>
        <w:pStyle w:val="NormalnyWeb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Oświadczam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że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nie ma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przeciwskazan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́ lekarskich, aby syn/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córka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uczestniczył/a w wycieczce/wydarzeniu.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Wyrażam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zgode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̨ na hospitalizację syna/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córki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w razie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zagrożenia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życia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lub zdrowia.</w:t>
      </w:r>
    </w:p>
    <w:p w:rsidR="006B5511" w:rsidRDefault="006B5511" w:rsidP="006B5511">
      <w:pPr>
        <w:pStyle w:val="NormalnyWeb"/>
      </w:pPr>
      <w:r>
        <w:rPr>
          <w:rFonts w:ascii="Calibri" w:hAnsi="Calibri" w:cs="Calibri"/>
          <w:color w:val="000000"/>
          <w:sz w:val="22"/>
          <w:szCs w:val="22"/>
        </w:rPr>
        <w:t xml:space="preserve">Inne istotne informacje,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które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rodzice/opiekunowie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̨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przekazac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́ organizatorowi wycieczki (choroby, lekarstwa, uczulenia itp.):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br/>
        <w:t xml:space="preserve">Telefony kontaktowe </w:t>
      </w:r>
      <w:proofErr w:type="spellStart"/>
      <w:r>
        <w:rPr>
          <w:rFonts w:ascii="Calibri" w:hAnsi="Calibri" w:cs="Calibri"/>
          <w:sz w:val="22"/>
          <w:szCs w:val="22"/>
        </w:rPr>
        <w:t>rodziców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opiekunów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</w:p>
    <w:p w:rsidR="006B5511" w:rsidRDefault="006B5511" w:rsidP="006B5511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Matka .................................................................. Ojciec .................................................................. </w:t>
      </w:r>
    </w:p>
    <w:p w:rsidR="006B5511" w:rsidRDefault="006B5511" w:rsidP="006B5511">
      <w:pPr>
        <w:pStyle w:val="NormalnyWeb"/>
      </w:pPr>
    </w:p>
    <w:p w:rsidR="006B5511" w:rsidRDefault="006B5511" w:rsidP="006B5511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.................................................................. </w:t>
      </w:r>
    </w:p>
    <w:p w:rsidR="006B5511" w:rsidRDefault="006B5511" w:rsidP="006B5511">
      <w:pPr>
        <w:pStyle w:val="NormalnyWeb"/>
      </w:pPr>
      <w:r>
        <w:rPr>
          <w:rFonts w:ascii="Calibri" w:hAnsi="Calibri" w:cs="Calibri"/>
          <w:sz w:val="18"/>
          <w:szCs w:val="18"/>
        </w:rPr>
        <w:t>(</w:t>
      </w:r>
      <w:proofErr w:type="spellStart"/>
      <w:r>
        <w:rPr>
          <w:rFonts w:ascii="Calibri" w:hAnsi="Calibri" w:cs="Calibri"/>
          <w:sz w:val="18"/>
          <w:szCs w:val="18"/>
        </w:rPr>
        <w:t>własnoręczny</w:t>
      </w:r>
      <w:proofErr w:type="spellEnd"/>
      <w:r>
        <w:rPr>
          <w:rFonts w:ascii="Calibri" w:hAnsi="Calibri" w:cs="Calibri"/>
          <w:sz w:val="18"/>
          <w:szCs w:val="18"/>
        </w:rPr>
        <w:t xml:space="preserve"> podpis) </w:t>
      </w:r>
    </w:p>
    <w:p w:rsidR="006B5511" w:rsidRDefault="006B5511" w:rsidP="006B5511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 </w:t>
      </w:r>
    </w:p>
    <w:p w:rsidR="006B5511" w:rsidRPr="00EB3E5A" w:rsidRDefault="006B5511" w:rsidP="006B5511">
      <w:pPr>
        <w:pStyle w:val="NormalnyWeb"/>
        <w:rPr>
          <w:sz w:val="18"/>
          <w:szCs w:val="18"/>
        </w:rPr>
      </w:pPr>
      <w:r w:rsidRPr="00EB3E5A">
        <w:rPr>
          <w:rFonts w:ascii="Calibri" w:hAnsi="Calibri" w:cs="Calibri"/>
          <w:sz w:val="18"/>
          <w:szCs w:val="18"/>
        </w:rPr>
        <w:t>(</w:t>
      </w:r>
      <w:proofErr w:type="spellStart"/>
      <w:r w:rsidRPr="00EB3E5A">
        <w:rPr>
          <w:rFonts w:ascii="Calibri" w:hAnsi="Calibri" w:cs="Calibri"/>
          <w:sz w:val="18"/>
          <w:szCs w:val="18"/>
        </w:rPr>
        <w:t>miejscowośc</w:t>
      </w:r>
      <w:proofErr w:type="spellEnd"/>
      <w:r w:rsidRPr="00EB3E5A">
        <w:rPr>
          <w:rFonts w:ascii="Calibri" w:hAnsi="Calibri" w:cs="Calibri"/>
          <w:sz w:val="18"/>
          <w:szCs w:val="18"/>
        </w:rPr>
        <w:t>́, data)</w:t>
      </w:r>
    </w:p>
    <w:p w:rsidR="006B5511" w:rsidRDefault="006B5511" w:rsidP="006B5511"/>
    <w:p w:rsidR="006B5511" w:rsidRDefault="00F56543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63</w:t>
      </w:r>
      <w:r w:rsidR="0014594C">
        <w:rPr>
          <w:rFonts w:cstheme="minorHAnsi"/>
        </w:rPr>
        <w:t>. Oświadczenie rodzica w sprawie tzw. edukacji seksualnej</w:t>
      </w:r>
    </w:p>
    <w:p w:rsidR="0014594C" w:rsidRDefault="0014594C" w:rsidP="005A7F61">
      <w:pPr>
        <w:spacing w:line="360" w:lineRule="auto"/>
        <w:jc w:val="both"/>
        <w:rPr>
          <w:rFonts w:cstheme="minorHAnsi"/>
        </w:rPr>
      </w:pPr>
    </w:p>
    <w:p w:rsidR="0014594C" w:rsidRPr="00067080" w:rsidRDefault="0014594C" w:rsidP="0014594C">
      <w:pPr>
        <w:jc w:val="center"/>
        <w:rPr>
          <w:b/>
          <w:bCs/>
        </w:rPr>
      </w:pPr>
      <w:r w:rsidRPr="00067080">
        <w:rPr>
          <w:b/>
          <w:bCs/>
        </w:rPr>
        <w:t>OŚWIADCZENIE RODZICA W SPRAWIE TZW. EDUKACJI SEKSUALNEJ</w:t>
      </w:r>
    </w:p>
    <w:p w:rsidR="0014594C" w:rsidRDefault="0014594C" w:rsidP="0014594C"/>
    <w:p w:rsidR="0014594C" w:rsidRDefault="0014594C" w:rsidP="0014594C">
      <w:r>
        <w:t>……………………………………….….                                                       …………………….…..………………………..</w:t>
      </w:r>
    </w:p>
    <w:p w:rsidR="0014594C" w:rsidRPr="00067080" w:rsidRDefault="0014594C" w:rsidP="0014594C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</w:t>
      </w:r>
      <w:r w:rsidRPr="00B84387">
        <w:rPr>
          <w:i/>
          <w:iCs/>
          <w:sz w:val="18"/>
          <w:szCs w:val="18"/>
        </w:rPr>
        <w:t>imię i nazwisko rodzica</w:t>
      </w:r>
      <w:r w:rsidRPr="00B84387">
        <w:rPr>
          <w:i/>
          <w:iCs/>
          <w:sz w:val="18"/>
          <w:szCs w:val="18"/>
        </w:rPr>
        <w:tab/>
      </w:r>
      <w:r w:rsidRPr="00B84387">
        <w:rPr>
          <w:i/>
          <w:iCs/>
          <w:sz w:val="18"/>
          <w:szCs w:val="18"/>
        </w:rPr>
        <w:tab/>
      </w:r>
      <w:r w:rsidRPr="00B84387">
        <w:rPr>
          <w:i/>
          <w:iCs/>
          <w:sz w:val="18"/>
          <w:szCs w:val="18"/>
        </w:rPr>
        <w:tab/>
      </w:r>
      <w:r w:rsidRPr="00B84387">
        <w:rPr>
          <w:i/>
          <w:iCs/>
          <w:sz w:val="18"/>
          <w:szCs w:val="18"/>
        </w:rPr>
        <w:tab/>
      </w:r>
      <w:r w:rsidRPr="00B84387">
        <w:rPr>
          <w:i/>
          <w:iCs/>
          <w:sz w:val="18"/>
          <w:szCs w:val="18"/>
        </w:rPr>
        <w:tab/>
      </w:r>
      <w:r w:rsidRPr="00B84387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                          </w:t>
      </w:r>
      <w:r w:rsidRPr="00B84387">
        <w:rPr>
          <w:i/>
          <w:iCs/>
          <w:sz w:val="18"/>
          <w:szCs w:val="18"/>
        </w:rPr>
        <w:t>miejscowość, data</w:t>
      </w:r>
    </w:p>
    <w:p w:rsidR="0014594C" w:rsidRDefault="0014594C" w:rsidP="0014594C"/>
    <w:p w:rsidR="0014594C" w:rsidRPr="00067080" w:rsidRDefault="0014594C" w:rsidP="0014594C">
      <w:pPr>
        <w:jc w:val="center"/>
        <w:rPr>
          <w:b/>
          <w:bCs/>
        </w:rPr>
      </w:pPr>
      <w:r w:rsidRPr="00067080">
        <w:rPr>
          <w:b/>
          <w:bCs/>
        </w:rPr>
        <w:t>OŚWIADCZENIE</w:t>
      </w:r>
    </w:p>
    <w:p w:rsidR="0014594C" w:rsidRDefault="0014594C" w:rsidP="0014594C"/>
    <w:p w:rsidR="0014594C" w:rsidRDefault="0014594C" w:rsidP="0014594C">
      <w:pPr>
        <w:jc w:val="both"/>
      </w:pPr>
      <w:r>
        <w:t>Oświadczam, że nie wyrażam zgody na uczestnictwo mojego dziecka ……………………………………, ur. …………………………… w lekcjach/zajęciach/warsztatach/spotkaniach/pogadankach/ apelach/projekcjach filmów/wyjściach pozaszkolnych (teatr</w:t>
      </w:r>
      <w:r w:rsidR="00FE32F3">
        <w:t xml:space="preserve">, </w:t>
      </w:r>
      <w:r>
        <w:t>kino, muzeum, biblioteka, zajęcia sportowe) oraz wszelkich innych wydarzeniach organizowanych na terenie szkoły lub poza nią, których program w całości lub częściowo nawiązuje do wymienionych poniżej zagadnień:</w:t>
      </w:r>
    </w:p>
    <w:p w:rsidR="0014594C" w:rsidRDefault="0014594C" w:rsidP="0014594C">
      <w:pPr>
        <w:jc w:val="both"/>
      </w:pPr>
      <w:r>
        <w:t xml:space="preserve">- edukacja seksualna, antykoncepcja, profilaktyka ciąż wśród nieletnich i chorób przenoszonych drogą płciową (np. AIDS), dojrzewanie i dorastanie, równość, tolerancja, różnorodność, przeciwdziałanie dyskryminacji i wykluczeniu, przeciwdziałanie przemocy, LGBT, homofobia, tożsamość płciowa, </w:t>
      </w:r>
      <w:proofErr w:type="spellStart"/>
      <w:r>
        <w:t>gender</w:t>
      </w:r>
      <w:proofErr w:type="spellEnd"/>
      <w:r>
        <w:t>.</w:t>
      </w:r>
    </w:p>
    <w:p w:rsidR="0014594C" w:rsidRDefault="0014594C" w:rsidP="0014594C">
      <w:pPr>
        <w:jc w:val="both"/>
      </w:pPr>
      <w:r>
        <w:t xml:space="preserve">Jednocześnie żądam każdorazowo informowania mnie (nr telefonu……………………………) z należytym wyprzedzeniem o zamiarze organizacji wszelkich przedsięwzięć dotyczących powyższych zagadnień, zarówno na terenie całej szkoły, jak i klasy mojego dziecka, oraz o zamiarze organizacji wszelkich wyjść pozaszkolnych nawiązujących do wyżej wymienionych tematów. </w:t>
      </w:r>
    </w:p>
    <w:p w:rsidR="0014594C" w:rsidRDefault="0014594C" w:rsidP="0014594C">
      <w:pPr>
        <w:jc w:val="both"/>
      </w:pPr>
      <w:r>
        <w:t xml:space="preserve">Każdorazowa informacja na ten temat jest mi niezbędna do skutecznego egzekwowania mojego konstytucyjnego prawa do wychowania dzieci zgodnie z moimi przekonaniami przez nieposyłanie dziecka do szkoły w danym czasie. </w:t>
      </w:r>
    </w:p>
    <w:p w:rsidR="0014594C" w:rsidRDefault="0014594C" w:rsidP="0014594C">
      <w:pPr>
        <w:jc w:val="both"/>
      </w:pPr>
      <w:r>
        <w:t xml:space="preserve">Informuje również, że prezentacja niektórych treści w szkole publicznej jest zakazana przez prawo obowiązujące. W szczególności zakazane są treści demoralizujące, wywołujące u dzieci zaburzenia równowagi psychicznej i poczucia bezpieczeństwa, prowadzące do inicjacji seksualnej. Są sprzeczne z prawem karnym. Należą do nich wszelkie treści nieprzyzwoite (art. 141 </w:t>
      </w:r>
      <w:proofErr w:type="spellStart"/>
      <w:r>
        <w:t>kw</w:t>
      </w:r>
      <w:proofErr w:type="spellEnd"/>
      <w:r>
        <w:t>) pornograficzne lub promujące pornografię (art. 200 kk). Zachęcanie dzieci do rozmowy z dorosłymi o seksie, zachęcanie ich do inicjacji seksualnej, nakłanianie do wykonywania lub wykonywanie w ich obecności czynności seksualnych (np. na sztucznych organach płciowych), stanowi przygotowanie bądź sprawstwo przestępstw pedofilskich (art. 200-200b kk). Również jako przygotowanie do czynów pedofilskich można oceniać rozmowy o seksie z jednoczesnym podważaniem autorytetu rodziców.</w:t>
      </w:r>
    </w:p>
    <w:p w:rsidR="0014594C" w:rsidRDefault="0014594C" w:rsidP="0014594C">
      <w:pPr>
        <w:jc w:val="both"/>
      </w:pPr>
      <w:r>
        <w:t xml:space="preserve">Oświadczam także, że o takich przypadkach lub próbach organizacji tego typu wydarzeń na terenie szkoły oraz wyjść pozaszkolnych zamierzam poinformować odpowiednie instytucje </w:t>
      </w:r>
      <w:r>
        <w:lastRenderedPageBreak/>
        <w:t xml:space="preserve">państwowe (Kuratorium Oświaty, Ministerstwo Edukacji Narodowej) oraz społeczne, zajmujące się tematyką pedofilii i deprawacji seksualnej dzieci (m.in. ogólnopolski komitet „Stop Pedofilii”) a w przypadku wypełnienia znamion czynów zabronionych, zawiadomię odpowiednie organy. Dotyczy to również wydarzeń, w których moje dziecko nie weźmie udziału bezpośredniego. Jeśli moje dziecko poniesie szkodę psychiczna biorąc udział w danym wydarzeniu albo pośrednio przez negatywny i deprawujący wpływ środowiska szkolnego, będę bronił jego dóbr osobistych na drodze postępowania cywilnego (art. 23 i 24 </w:t>
      </w:r>
      <w:proofErr w:type="spellStart"/>
      <w:r>
        <w:t>kc</w:t>
      </w:r>
      <w:proofErr w:type="spellEnd"/>
      <w:r>
        <w:t>).</w:t>
      </w:r>
    </w:p>
    <w:p w:rsidR="0014594C" w:rsidRDefault="0014594C" w:rsidP="0014594C"/>
    <w:p w:rsidR="0014594C" w:rsidRDefault="0014594C" w:rsidP="0014594C"/>
    <w:p w:rsidR="0014594C" w:rsidRDefault="0014594C" w:rsidP="0014594C"/>
    <w:p w:rsidR="0014594C" w:rsidRDefault="0014594C" w:rsidP="0014594C">
      <w:pPr>
        <w:jc w:val="right"/>
      </w:pPr>
      <w:r>
        <w:t>…………………………………………….</w:t>
      </w:r>
    </w:p>
    <w:p w:rsidR="0014594C" w:rsidRPr="00067080" w:rsidRDefault="0014594C" w:rsidP="0014594C">
      <w:pPr>
        <w:ind w:left="6372" w:firstLine="708"/>
        <w:rPr>
          <w:i/>
          <w:iCs/>
          <w:sz w:val="18"/>
          <w:szCs w:val="18"/>
        </w:rPr>
      </w:pPr>
      <w:r w:rsidRPr="00067080">
        <w:rPr>
          <w:i/>
          <w:iCs/>
          <w:sz w:val="18"/>
          <w:szCs w:val="18"/>
        </w:rPr>
        <w:t>podpis rodzica</w:t>
      </w:r>
    </w:p>
    <w:p w:rsidR="0014594C" w:rsidRPr="00A3688E" w:rsidRDefault="0014594C" w:rsidP="005A7F61">
      <w:pPr>
        <w:spacing w:line="360" w:lineRule="auto"/>
        <w:jc w:val="both"/>
        <w:rPr>
          <w:rFonts w:cstheme="minorHAnsi"/>
        </w:rPr>
      </w:pPr>
    </w:p>
    <w:sectPr w:rsidR="0014594C" w:rsidRPr="00A3688E" w:rsidSect="00307F07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095" w:rsidRDefault="00325095" w:rsidP="003C21D5">
      <w:r>
        <w:separator/>
      </w:r>
    </w:p>
  </w:endnote>
  <w:endnote w:type="continuationSeparator" w:id="0">
    <w:p w:rsidR="00325095" w:rsidRDefault="00325095" w:rsidP="003C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1385771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3C21D5" w:rsidRDefault="003C21D5" w:rsidP="0045150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3C21D5" w:rsidRDefault="003C21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8530014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3C21D5" w:rsidRDefault="003C21D5" w:rsidP="0045150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3C21D5" w:rsidRDefault="003C21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095" w:rsidRDefault="00325095" w:rsidP="003C21D5">
      <w:r>
        <w:separator/>
      </w:r>
    </w:p>
  </w:footnote>
  <w:footnote w:type="continuationSeparator" w:id="0">
    <w:p w:rsidR="00325095" w:rsidRDefault="00325095" w:rsidP="003C2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7DFB"/>
    <w:multiLevelType w:val="multilevel"/>
    <w:tmpl w:val="CD6E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3465E6"/>
    <w:multiLevelType w:val="multilevel"/>
    <w:tmpl w:val="0310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AA1534"/>
    <w:multiLevelType w:val="multilevel"/>
    <w:tmpl w:val="1C36C248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F3F9B"/>
    <w:multiLevelType w:val="multilevel"/>
    <w:tmpl w:val="B032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19"/>
    <w:rsid w:val="00046413"/>
    <w:rsid w:val="00085B35"/>
    <w:rsid w:val="00096BD4"/>
    <w:rsid w:val="000C0B4A"/>
    <w:rsid w:val="0010224E"/>
    <w:rsid w:val="0014594C"/>
    <w:rsid w:val="00150A16"/>
    <w:rsid w:val="00163BE8"/>
    <w:rsid w:val="0017723E"/>
    <w:rsid w:val="0019218A"/>
    <w:rsid w:val="001946CF"/>
    <w:rsid w:val="001A2645"/>
    <w:rsid w:val="001B437F"/>
    <w:rsid w:val="001C3144"/>
    <w:rsid w:val="002130C4"/>
    <w:rsid w:val="002324AF"/>
    <w:rsid w:val="00256F44"/>
    <w:rsid w:val="002624B8"/>
    <w:rsid w:val="00277B24"/>
    <w:rsid w:val="00280147"/>
    <w:rsid w:val="00294DD1"/>
    <w:rsid w:val="0030775D"/>
    <w:rsid w:val="00307F07"/>
    <w:rsid w:val="00325095"/>
    <w:rsid w:val="00383EA1"/>
    <w:rsid w:val="00394FC4"/>
    <w:rsid w:val="003C21D5"/>
    <w:rsid w:val="003D6770"/>
    <w:rsid w:val="00416894"/>
    <w:rsid w:val="004D53E2"/>
    <w:rsid w:val="004D661B"/>
    <w:rsid w:val="004E56FC"/>
    <w:rsid w:val="00503BCC"/>
    <w:rsid w:val="00511813"/>
    <w:rsid w:val="0054076E"/>
    <w:rsid w:val="005569D5"/>
    <w:rsid w:val="00561F59"/>
    <w:rsid w:val="00564149"/>
    <w:rsid w:val="00571BB0"/>
    <w:rsid w:val="005750B1"/>
    <w:rsid w:val="0058007C"/>
    <w:rsid w:val="005A7F61"/>
    <w:rsid w:val="005C19DA"/>
    <w:rsid w:val="00630652"/>
    <w:rsid w:val="006757EF"/>
    <w:rsid w:val="00696CD9"/>
    <w:rsid w:val="0069707D"/>
    <w:rsid w:val="006B5511"/>
    <w:rsid w:val="006E0D95"/>
    <w:rsid w:val="006E16EF"/>
    <w:rsid w:val="006F04AB"/>
    <w:rsid w:val="006F546B"/>
    <w:rsid w:val="0072607F"/>
    <w:rsid w:val="00730A3F"/>
    <w:rsid w:val="00733DAA"/>
    <w:rsid w:val="0078494F"/>
    <w:rsid w:val="007970DF"/>
    <w:rsid w:val="007A1046"/>
    <w:rsid w:val="007D7ED3"/>
    <w:rsid w:val="00837AC2"/>
    <w:rsid w:val="00851AD4"/>
    <w:rsid w:val="0088708A"/>
    <w:rsid w:val="008D6DF6"/>
    <w:rsid w:val="008E590A"/>
    <w:rsid w:val="00921973"/>
    <w:rsid w:val="00926A77"/>
    <w:rsid w:val="009B712A"/>
    <w:rsid w:val="009E5065"/>
    <w:rsid w:val="00A019DF"/>
    <w:rsid w:val="00A3688E"/>
    <w:rsid w:val="00A51827"/>
    <w:rsid w:val="00A51FF2"/>
    <w:rsid w:val="00A7560B"/>
    <w:rsid w:val="00AA378E"/>
    <w:rsid w:val="00AA7F75"/>
    <w:rsid w:val="00AC1705"/>
    <w:rsid w:val="00AC4E0C"/>
    <w:rsid w:val="00AF7990"/>
    <w:rsid w:val="00B10036"/>
    <w:rsid w:val="00BA71D9"/>
    <w:rsid w:val="00C07336"/>
    <w:rsid w:val="00C14014"/>
    <w:rsid w:val="00C408CC"/>
    <w:rsid w:val="00C5363B"/>
    <w:rsid w:val="00C65076"/>
    <w:rsid w:val="00C822EC"/>
    <w:rsid w:val="00C86B08"/>
    <w:rsid w:val="00CC145B"/>
    <w:rsid w:val="00CC4FDD"/>
    <w:rsid w:val="00CD15D2"/>
    <w:rsid w:val="00D03EC7"/>
    <w:rsid w:val="00D21E82"/>
    <w:rsid w:val="00DB265A"/>
    <w:rsid w:val="00DB64CD"/>
    <w:rsid w:val="00DC33A5"/>
    <w:rsid w:val="00E00F6D"/>
    <w:rsid w:val="00E03E5F"/>
    <w:rsid w:val="00E060C4"/>
    <w:rsid w:val="00E16C06"/>
    <w:rsid w:val="00E405E9"/>
    <w:rsid w:val="00E40EE1"/>
    <w:rsid w:val="00E57BEC"/>
    <w:rsid w:val="00E60056"/>
    <w:rsid w:val="00E76C19"/>
    <w:rsid w:val="00EA3BC5"/>
    <w:rsid w:val="00ED0C3C"/>
    <w:rsid w:val="00ED335F"/>
    <w:rsid w:val="00F332FD"/>
    <w:rsid w:val="00F408C6"/>
    <w:rsid w:val="00F56543"/>
    <w:rsid w:val="00F626E4"/>
    <w:rsid w:val="00F853FD"/>
    <w:rsid w:val="00F90C8F"/>
    <w:rsid w:val="00FA5C2C"/>
    <w:rsid w:val="00FB0C0F"/>
    <w:rsid w:val="00FC01E5"/>
    <w:rsid w:val="00F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860BBD"/>
  <w15:chartTrackingRefBased/>
  <w15:docId w15:val="{12E09E47-B88A-F54A-B504-98E984DE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32F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332FD"/>
  </w:style>
  <w:style w:type="paragraph" w:styleId="NormalnyWeb">
    <w:name w:val="Normal (Web)"/>
    <w:basedOn w:val="Normalny"/>
    <w:uiPriority w:val="99"/>
    <w:unhideWhenUsed/>
    <w:rsid w:val="00726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21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1D5"/>
  </w:style>
  <w:style w:type="character" w:styleId="Numerstrony">
    <w:name w:val="page number"/>
    <w:basedOn w:val="Domylnaczcionkaakapitu"/>
    <w:uiPriority w:val="99"/>
    <w:semiHidden/>
    <w:unhideWhenUsed/>
    <w:rsid w:val="003C2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17</Pages>
  <Words>4514</Words>
  <Characters>27086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Łuszczek</dc:creator>
  <cp:keywords/>
  <dc:description/>
  <cp:lastModifiedBy>Krzysztof Łuszczek</cp:lastModifiedBy>
  <cp:revision>32</cp:revision>
  <cp:lastPrinted>2019-06-27T12:46:00Z</cp:lastPrinted>
  <dcterms:created xsi:type="dcterms:W3CDTF">2019-05-17T14:56:00Z</dcterms:created>
  <dcterms:modified xsi:type="dcterms:W3CDTF">2019-06-28T13:04:00Z</dcterms:modified>
</cp:coreProperties>
</file>