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1B" w:rsidRPr="00470929" w:rsidRDefault="00611C1B" w:rsidP="00611C1B">
      <w:pPr>
        <w:rPr>
          <w:rFonts w:ascii="Times New Roman" w:hAnsi="Times New Roman" w:cs="Times New Roman"/>
          <w:sz w:val="24"/>
          <w:szCs w:val="24"/>
        </w:rPr>
      </w:pPr>
    </w:p>
    <w:p w:rsidR="00611C1B" w:rsidRPr="00470929"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 xml:space="preserve">TEMAT: </w:t>
      </w:r>
      <w:r w:rsidR="00470929" w:rsidRPr="00470929">
        <w:rPr>
          <w:rFonts w:ascii="Times New Roman" w:hAnsi="Times New Roman" w:cs="Times New Roman"/>
          <w:b/>
          <w:sz w:val="24"/>
          <w:szCs w:val="24"/>
        </w:rPr>
        <w:t>Adwent</w:t>
      </w:r>
      <w:r w:rsidR="00FF2449">
        <w:rPr>
          <w:rFonts w:ascii="Times New Roman" w:hAnsi="Times New Roman" w:cs="Times New Roman"/>
          <w:b/>
          <w:sz w:val="24"/>
          <w:szCs w:val="24"/>
        </w:rPr>
        <w:t xml:space="preserve">, czyli o tym, jak z radością oczekiwać na Pana Jezusa. </w:t>
      </w:r>
    </w:p>
    <w:p w:rsidR="00611C1B" w:rsidRPr="00470929" w:rsidRDefault="00611C1B" w:rsidP="00611C1B">
      <w:pPr>
        <w:rPr>
          <w:rFonts w:ascii="Times New Roman" w:hAnsi="Times New Roman" w:cs="Times New Roman"/>
          <w:b/>
          <w:bCs/>
          <w:sz w:val="24"/>
          <w:szCs w:val="24"/>
        </w:rPr>
      </w:pPr>
      <w:r w:rsidRPr="00470929">
        <w:rPr>
          <w:rFonts w:ascii="Times New Roman" w:hAnsi="Times New Roman" w:cs="Times New Roman"/>
          <w:b/>
          <w:bCs/>
          <w:sz w:val="24"/>
          <w:szCs w:val="24"/>
        </w:rPr>
        <w:t>Cele kształcenia – wymagania ogólne</w:t>
      </w:r>
    </w:p>
    <w:p w:rsidR="00611C1B" w:rsidRPr="00470929" w:rsidRDefault="00470929"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ukazanie istoty chrześcijańskiego czuwania</w:t>
      </w:r>
    </w:p>
    <w:p w:rsidR="00611C1B" w:rsidRPr="00470929"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Treści nauczania - wymagania szczegółowe</w:t>
      </w:r>
    </w:p>
    <w:p w:rsidR="00611C1B" w:rsidRPr="00470929" w:rsidRDefault="00611C1B" w:rsidP="00611C1B">
      <w:pPr>
        <w:rPr>
          <w:rFonts w:ascii="Times New Roman" w:hAnsi="Times New Roman" w:cs="Times New Roman"/>
          <w:sz w:val="24"/>
          <w:szCs w:val="24"/>
        </w:rPr>
      </w:pPr>
      <w:r w:rsidRPr="00470929">
        <w:rPr>
          <w:rFonts w:ascii="Times New Roman" w:hAnsi="Times New Roman" w:cs="Times New Roman"/>
          <w:sz w:val="24"/>
          <w:szCs w:val="24"/>
        </w:rPr>
        <w:t xml:space="preserve">Słuchacz: </w:t>
      </w:r>
    </w:p>
    <w:p w:rsidR="00611C1B" w:rsidRPr="00470929" w:rsidRDefault="00470929"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w</w:t>
      </w:r>
      <w:r w:rsidRPr="00470929">
        <w:rPr>
          <w:rFonts w:ascii="Times New Roman" w:hAnsi="Times New Roman" w:cs="Times New Roman"/>
          <w:sz w:val="24"/>
          <w:szCs w:val="24"/>
        </w:rPr>
        <w:t>ymienia adwentowe znaki oczekiwania na przyjście Pana Jezusa</w:t>
      </w:r>
    </w:p>
    <w:p w:rsidR="00611C1B" w:rsidRPr="00470929" w:rsidRDefault="00470929"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wyjaśnia</w:t>
      </w:r>
      <w:r w:rsidR="00430A43">
        <w:rPr>
          <w:rFonts w:ascii="Times New Roman" w:hAnsi="Times New Roman" w:cs="Times New Roman"/>
          <w:sz w:val="24"/>
          <w:szCs w:val="24"/>
        </w:rPr>
        <w:t>,</w:t>
      </w:r>
      <w:r>
        <w:rPr>
          <w:rFonts w:ascii="Times New Roman" w:hAnsi="Times New Roman" w:cs="Times New Roman"/>
          <w:sz w:val="24"/>
          <w:szCs w:val="24"/>
        </w:rPr>
        <w:t xml:space="preserve"> dlaczego ludzie mają prostować ścieżki dla Pana</w:t>
      </w:r>
    </w:p>
    <w:p w:rsidR="00611C1B" w:rsidRPr="00470929" w:rsidRDefault="00470929" w:rsidP="00611C1B">
      <w:pPr>
        <w:numPr>
          <w:ilvl w:val="0"/>
          <w:numId w:val="4"/>
        </w:numPr>
        <w:ind w:left="720" w:hanging="360"/>
        <w:rPr>
          <w:rFonts w:ascii="Times New Roman" w:hAnsi="Times New Roman" w:cs="Times New Roman"/>
          <w:sz w:val="24"/>
          <w:szCs w:val="24"/>
        </w:rPr>
      </w:pPr>
      <w:r>
        <w:rPr>
          <w:rFonts w:ascii="Times New Roman" w:hAnsi="Times New Roman" w:cs="Times New Roman"/>
          <w:sz w:val="24"/>
          <w:szCs w:val="24"/>
        </w:rPr>
        <w:t>wymienia przykłady zaangażowania w przygotowanie do świąt Bożego Narodzenia</w:t>
      </w:r>
    </w:p>
    <w:p w:rsidR="00611C1B" w:rsidRPr="00470929" w:rsidRDefault="00611C1B" w:rsidP="00611C1B">
      <w:pPr>
        <w:rPr>
          <w:rFonts w:ascii="Times New Roman" w:hAnsi="Times New Roman" w:cs="Times New Roman"/>
          <w:sz w:val="24"/>
          <w:szCs w:val="24"/>
        </w:rPr>
      </w:pPr>
    </w:p>
    <w:p w:rsidR="00611C1B"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Formy organizacji katechezy</w:t>
      </w:r>
    </w:p>
    <w:p w:rsidR="00470929" w:rsidRPr="00470929" w:rsidRDefault="00470929" w:rsidP="00470929">
      <w:pPr>
        <w:pStyle w:val="Akapitzlist"/>
        <w:numPr>
          <w:ilvl w:val="0"/>
          <w:numId w:val="8"/>
        </w:numPr>
        <w:rPr>
          <w:rFonts w:ascii="Times New Roman" w:hAnsi="Times New Roman" w:cs="Times New Roman"/>
          <w:sz w:val="24"/>
          <w:szCs w:val="24"/>
        </w:rPr>
      </w:pPr>
      <w:r w:rsidRPr="00470929">
        <w:rPr>
          <w:rFonts w:ascii="Times New Roman" w:hAnsi="Times New Roman" w:cs="Times New Roman"/>
          <w:sz w:val="24"/>
          <w:szCs w:val="24"/>
        </w:rPr>
        <w:t>indywidualna</w:t>
      </w:r>
    </w:p>
    <w:p w:rsidR="00611C1B" w:rsidRPr="00470929" w:rsidRDefault="00470929" w:rsidP="00611C1B">
      <w:pPr>
        <w:pStyle w:val="Akapitzlist"/>
        <w:numPr>
          <w:ilvl w:val="0"/>
          <w:numId w:val="8"/>
        </w:numPr>
        <w:rPr>
          <w:rFonts w:ascii="Times New Roman" w:hAnsi="Times New Roman" w:cs="Times New Roman"/>
          <w:sz w:val="24"/>
          <w:szCs w:val="24"/>
        </w:rPr>
      </w:pPr>
      <w:r w:rsidRPr="00470929">
        <w:rPr>
          <w:rFonts w:ascii="Times New Roman" w:hAnsi="Times New Roman" w:cs="Times New Roman"/>
          <w:sz w:val="24"/>
          <w:szCs w:val="24"/>
        </w:rPr>
        <w:t>zespołowa</w:t>
      </w:r>
    </w:p>
    <w:p w:rsidR="00611C1B" w:rsidRPr="00470929"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Metody dydaktyczne</w:t>
      </w:r>
    </w:p>
    <w:p w:rsidR="00611C1B" w:rsidRPr="00470929" w:rsidRDefault="00470929" w:rsidP="00611C1B">
      <w:pPr>
        <w:rPr>
          <w:rFonts w:ascii="Times New Roman" w:hAnsi="Times New Roman" w:cs="Times New Roman"/>
          <w:sz w:val="24"/>
          <w:szCs w:val="24"/>
        </w:rPr>
      </w:pPr>
      <w:r>
        <w:rPr>
          <w:rFonts w:ascii="Times New Roman" w:hAnsi="Times New Roman" w:cs="Times New Roman"/>
          <w:sz w:val="24"/>
          <w:szCs w:val="24"/>
        </w:rPr>
        <w:t>r</w:t>
      </w:r>
      <w:r w:rsidRPr="00160EA8">
        <w:rPr>
          <w:rFonts w:ascii="Times New Roman" w:hAnsi="Times New Roman" w:cs="Times New Roman"/>
          <w:sz w:val="24"/>
          <w:szCs w:val="24"/>
        </w:rPr>
        <w:t>ozmowa kierowana, opowiadanie, zabawa edukacyjna, praca z ilustracją</w:t>
      </w:r>
    </w:p>
    <w:p w:rsidR="00611C1B" w:rsidRPr="00470929"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Środki dydaktyczne (pomoce)</w:t>
      </w:r>
    </w:p>
    <w:p w:rsidR="00611C1B" w:rsidRPr="00430A43" w:rsidRDefault="00430A43" w:rsidP="00611C1B">
      <w:pPr>
        <w:rPr>
          <w:rFonts w:ascii="Times New Roman" w:hAnsi="Times New Roman" w:cs="Times New Roman"/>
          <w:sz w:val="24"/>
          <w:szCs w:val="24"/>
        </w:rPr>
      </w:pPr>
      <w:r w:rsidRPr="00430A43">
        <w:rPr>
          <w:rFonts w:ascii="Times New Roman" w:hAnsi="Times New Roman" w:cs="Times New Roman"/>
          <w:sz w:val="24"/>
          <w:szCs w:val="24"/>
        </w:rPr>
        <w:t>Komputer, rzutnik lub ilustracja zegara, karty do zabawy, przedmioty związane z adwentem</w:t>
      </w:r>
    </w:p>
    <w:p w:rsidR="00611C1B" w:rsidRDefault="00611C1B" w:rsidP="00611C1B">
      <w:pPr>
        <w:rPr>
          <w:rFonts w:ascii="Times New Roman" w:hAnsi="Times New Roman" w:cs="Times New Roman"/>
          <w:b/>
          <w:sz w:val="24"/>
          <w:szCs w:val="24"/>
        </w:rPr>
      </w:pPr>
      <w:r w:rsidRPr="00470929">
        <w:rPr>
          <w:rFonts w:ascii="Times New Roman" w:hAnsi="Times New Roman" w:cs="Times New Roman"/>
          <w:b/>
          <w:sz w:val="24"/>
          <w:szCs w:val="24"/>
        </w:rPr>
        <w:t>Struktura katechezy</w:t>
      </w:r>
    </w:p>
    <w:p w:rsidR="00470929" w:rsidRDefault="00470929" w:rsidP="00470929">
      <w:pPr>
        <w:jc w:val="both"/>
        <w:rPr>
          <w:rFonts w:ascii="Times New Roman" w:hAnsi="Times New Roman" w:cs="Times New Roman"/>
          <w:b/>
          <w:sz w:val="24"/>
          <w:szCs w:val="24"/>
          <w:u w:val="single"/>
        </w:rPr>
      </w:pPr>
      <w:r>
        <w:rPr>
          <w:rFonts w:ascii="Times New Roman" w:hAnsi="Times New Roman" w:cs="Times New Roman"/>
          <w:b/>
          <w:sz w:val="24"/>
          <w:szCs w:val="24"/>
          <w:u w:val="single"/>
        </w:rPr>
        <w:t>Zanim katecheta zaprosi dzieci i rodziców do sali wyświetla na rzutniku (lub przyczepia w widocznym miejs</w:t>
      </w:r>
      <w:r w:rsidR="001C2923">
        <w:rPr>
          <w:rFonts w:ascii="Times New Roman" w:hAnsi="Times New Roman" w:cs="Times New Roman"/>
          <w:b/>
          <w:sz w:val="24"/>
          <w:szCs w:val="24"/>
          <w:u w:val="single"/>
        </w:rPr>
        <w:t>cu  wydrukowany) zegar</w:t>
      </w:r>
      <w:r>
        <w:rPr>
          <w:rFonts w:ascii="Times New Roman" w:hAnsi="Times New Roman" w:cs="Times New Roman"/>
          <w:b/>
          <w:sz w:val="24"/>
          <w:szCs w:val="24"/>
          <w:u w:val="single"/>
        </w:rPr>
        <w:t xml:space="preserve">. </w:t>
      </w:r>
    </w:p>
    <w:p w:rsidR="00470929" w:rsidRPr="00470929" w:rsidRDefault="00470929" w:rsidP="00611C1B">
      <w:pPr>
        <w:rPr>
          <w:rFonts w:ascii="Times New Roman" w:hAnsi="Times New Roman" w:cs="Times New Roman"/>
          <w:b/>
          <w:sz w:val="24"/>
          <w:szCs w:val="24"/>
        </w:rPr>
      </w:pPr>
    </w:p>
    <w:p w:rsidR="00611C1B" w:rsidRPr="001C2923" w:rsidRDefault="00611C1B" w:rsidP="001C2923">
      <w:pPr>
        <w:jc w:val="both"/>
        <w:rPr>
          <w:rFonts w:ascii="Times New Roman" w:hAnsi="Times New Roman" w:cs="Times New Roman"/>
          <w:sz w:val="24"/>
          <w:szCs w:val="24"/>
        </w:rPr>
      </w:pPr>
      <w:r w:rsidRPr="00470929">
        <w:rPr>
          <w:rFonts w:ascii="Times New Roman" w:hAnsi="Times New Roman" w:cs="Times New Roman"/>
          <w:b/>
          <w:sz w:val="24"/>
          <w:szCs w:val="24"/>
        </w:rPr>
        <w:t xml:space="preserve">Modlitwa: </w:t>
      </w:r>
      <w:r w:rsidR="001C2923" w:rsidRPr="001C2923">
        <w:rPr>
          <w:rFonts w:ascii="Times New Roman" w:hAnsi="Times New Roman" w:cs="Times New Roman"/>
          <w:sz w:val="24"/>
          <w:szCs w:val="24"/>
        </w:rPr>
        <w:t xml:space="preserve">Panie Jezu rozpoczął się adwent czas radosnego oczekiwania na Twoje przyjście w Boże Narodzenie i na końcu czasów, prosimy pomóż nam jak najlepiej przygotować nasze serca na spotkanie </w:t>
      </w:r>
      <w:r w:rsidR="00430A43">
        <w:rPr>
          <w:rFonts w:ascii="Times New Roman" w:hAnsi="Times New Roman" w:cs="Times New Roman"/>
          <w:sz w:val="24"/>
          <w:szCs w:val="24"/>
        </w:rPr>
        <w:br/>
      </w:r>
      <w:r w:rsidR="001C2923" w:rsidRPr="001C2923">
        <w:rPr>
          <w:rFonts w:ascii="Times New Roman" w:hAnsi="Times New Roman" w:cs="Times New Roman"/>
          <w:sz w:val="24"/>
          <w:szCs w:val="24"/>
        </w:rPr>
        <w:t xml:space="preserve">z Tobą. Maryjo, Ty z wielką miłością oczekiwałaś na narodziny Syna opiekuj się naszymi rodzinami, aby panowała w nich zgoda i miłość. </w:t>
      </w:r>
    </w:p>
    <w:p w:rsidR="00611C1B" w:rsidRPr="00470929" w:rsidRDefault="00611C1B" w:rsidP="00611C1B">
      <w:pPr>
        <w:rPr>
          <w:rFonts w:ascii="Times New Roman" w:hAnsi="Times New Roman" w:cs="Times New Roman"/>
          <w:sz w:val="24"/>
          <w:szCs w:val="24"/>
        </w:rPr>
      </w:pPr>
      <w:r w:rsidRPr="00470929">
        <w:rPr>
          <w:rFonts w:ascii="Times New Roman" w:hAnsi="Times New Roman" w:cs="Times New Roman"/>
          <w:b/>
          <w:sz w:val="24"/>
          <w:szCs w:val="24"/>
        </w:rPr>
        <w:t>Nawiązanie do poprzedniej katechezy</w:t>
      </w:r>
      <w:r w:rsidRPr="00470929">
        <w:rPr>
          <w:rFonts w:ascii="Times New Roman" w:hAnsi="Times New Roman" w:cs="Times New Roman"/>
          <w:sz w:val="24"/>
          <w:szCs w:val="24"/>
        </w:rPr>
        <w:t xml:space="preserve">: </w:t>
      </w:r>
      <w:r w:rsidR="001C2923">
        <w:rPr>
          <w:rFonts w:ascii="Times New Roman" w:hAnsi="Times New Roman" w:cs="Times New Roman"/>
          <w:sz w:val="24"/>
          <w:szCs w:val="24"/>
        </w:rPr>
        <w:t>Poproś, aby dzieci otworzyły domowniczki. Odczytajcie wspólnie imiona świętych odkrytych przez dzieci. Zapytaj o zadanie związane z patronem.</w:t>
      </w:r>
    </w:p>
    <w:p w:rsidR="00611C1B" w:rsidRPr="00470929" w:rsidRDefault="00611C1B" w:rsidP="00611C1B">
      <w:pPr>
        <w:rPr>
          <w:rFonts w:ascii="Times New Roman" w:hAnsi="Times New Roman" w:cs="Times New Roman"/>
          <w:sz w:val="24"/>
          <w:szCs w:val="24"/>
        </w:rPr>
      </w:pPr>
    </w:p>
    <w:p w:rsidR="00611C1B" w:rsidRPr="00470929" w:rsidRDefault="00611C1B" w:rsidP="00611C1B">
      <w:pPr>
        <w:numPr>
          <w:ilvl w:val="0"/>
          <w:numId w:val="7"/>
        </w:numPr>
        <w:rPr>
          <w:rFonts w:ascii="Times New Roman" w:hAnsi="Times New Roman" w:cs="Times New Roman"/>
          <w:b/>
          <w:sz w:val="24"/>
          <w:szCs w:val="24"/>
        </w:rPr>
      </w:pPr>
      <w:r w:rsidRPr="00470929">
        <w:rPr>
          <w:rFonts w:ascii="Times New Roman" w:hAnsi="Times New Roman" w:cs="Times New Roman"/>
          <w:b/>
          <w:sz w:val="24"/>
          <w:szCs w:val="24"/>
        </w:rPr>
        <w:t>ODKRYWAM</w:t>
      </w:r>
    </w:p>
    <w:p w:rsidR="00611C1B" w:rsidRPr="00430A43" w:rsidRDefault="00611C1B" w:rsidP="00430A43">
      <w:pPr>
        <w:rPr>
          <w:rFonts w:ascii="Times New Roman" w:hAnsi="Times New Roman" w:cs="Times New Roman"/>
          <w:sz w:val="24"/>
          <w:szCs w:val="24"/>
        </w:rPr>
      </w:pPr>
      <w:r w:rsidRPr="00470929">
        <w:rPr>
          <w:b/>
          <w:i/>
          <w:noProof/>
          <w:lang w:eastAsia="pl-PL"/>
        </w:rPr>
        <w:drawing>
          <wp:inline distT="0" distB="0" distL="0" distR="0" wp14:anchorId="51DDFA5F" wp14:editId="4BDAE26E">
            <wp:extent cx="219075" cy="295275"/>
            <wp:effectExtent l="0" t="0" r="9525"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inline>
        </w:drawing>
      </w:r>
      <w:r w:rsidRPr="00430A43">
        <w:rPr>
          <w:rFonts w:ascii="Times New Roman" w:hAnsi="Times New Roman" w:cs="Times New Roman"/>
          <w:sz w:val="24"/>
          <w:szCs w:val="24"/>
        </w:rPr>
        <w:t>Zapis na płycie do odsłuchu / film, czy coś podobnego</w:t>
      </w:r>
    </w:p>
    <w:p w:rsidR="001C2923" w:rsidRPr="00430A43" w:rsidRDefault="001C2923" w:rsidP="001C2923">
      <w:pPr>
        <w:ind w:left="360"/>
        <w:rPr>
          <w:rFonts w:ascii="Times New Roman" w:hAnsi="Times New Roman" w:cs="Times New Roman"/>
          <w:color w:val="FF0000"/>
          <w:sz w:val="24"/>
          <w:szCs w:val="24"/>
        </w:rPr>
      </w:pPr>
      <w:r>
        <w:rPr>
          <w:rFonts w:ascii="Times New Roman" w:hAnsi="Times New Roman" w:cs="Times New Roman"/>
          <w:sz w:val="24"/>
          <w:szCs w:val="24"/>
        </w:rPr>
        <w:t>Odczytanie/odtworzenie opowiadania ks. J. Twardowskiego „ Co to znaczy czekać</w:t>
      </w:r>
      <w:r w:rsidR="004618A1">
        <w:rPr>
          <w:rFonts w:ascii="Times New Roman" w:hAnsi="Times New Roman" w:cs="Times New Roman"/>
          <w:sz w:val="24"/>
          <w:szCs w:val="24"/>
        </w:rPr>
        <w:t>?</w:t>
      </w:r>
      <w:r>
        <w:rPr>
          <w:rFonts w:ascii="Times New Roman" w:hAnsi="Times New Roman" w:cs="Times New Roman"/>
          <w:sz w:val="24"/>
          <w:szCs w:val="24"/>
        </w:rPr>
        <w:t>”</w:t>
      </w:r>
      <w:r w:rsidR="00430A43">
        <w:rPr>
          <w:rFonts w:ascii="Times New Roman" w:hAnsi="Times New Roman" w:cs="Times New Roman"/>
          <w:sz w:val="24"/>
          <w:szCs w:val="24"/>
        </w:rPr>
        <w:t xml:space="preserve"> </w:t>
      </w:r>
      <w:r w:rsidR="00430A43" w:rsidRPr="00430A43">
        <w:rPr>
          <w:rFonts w:ascii="Times New Roman" w:hAnsi="Times New Roman" w:cs="Times New Roman"/>
          <w:color w:val="FF0000"/>
          <w:sz w:val="24"/>
          <w:szCs w:val="24"/>
        </w:rPr>
        <w:t xml:space="preserve">( tekst na końcu scenariusza) </w:t>
      </w:r>
    </w:p>
    <w:p w:rsidR="001C2923" w:rsidRDefault="001C2923" w:rsidP="001C2923">
      <w:pPr>
        <w:ind w:left="360"/>
        <w:rPr>
          <w:rFonts w:ascii="Times New Roman" w:hAnsi="Times New Roman" w:cs="Times New Roman"/>
          <w:sz w:val="24"/>
          <w:szCs w:val="24"/>
        </w:rPr>
      </w:pPr>
      <w:r>
        <w:rPr>
          <w:rFonts w:ascii="Times New Roman" w:hAnsi="Times New Roman" w:cs="Times New Roman"/>
          <w:sz w:val="24"/>
          <w:szCs w:val="24"/>
        </w:rPr>
        <w:t xml:space="preserve">Postaw pytania: </w:t>
      </w:r>
    </w:p>
    <w:p w:rsidR="00E51164" w:rsidRDefault="00E51164" w:rsidP="00E51164">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Na co czekała mama i dzieci? (na powrót taty)</w:t>
      </w:r>
    </w:p>
    <w:p w:rsidR="00E51164" w:rsidRDefault="00E51164" w:rsidP="00E51164">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Jak czekał Paweł? ( myślał, co dostanie od taty w prezencie)</w:t>
      </w:r>
    </w:p>
    <w:p w:rsidR="00E51164" w:rsidRDefault="00E51164" w:rsidP="00E51164">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 xml:space="preserve">Jak </w:t>
      </w:r>
      <w:r w:rsidR="00430A43">
        <w:rPr>
          <w:rFonts w:ascii="Times New Roman" w:hAnsi="Times New Roman" w:cs="Times New Roman"/>
          <w:sz w:val="24"/>
          <w:szCs w:val="24"/>
        </w:rPr>
        <w:t xml:space="preserve">czekała Marysia? (myślała o tym </w:t>
      </w:r>
      <w:r>
        <w:rPr>
          <w:rFonts w:ascii="Times New Roman" w:hAnsi="Times New Roman" w:cs="Times New Roman"/>
          <w:sz w:val="24"/>
          <w:szCs w:val="24"/>
        </w:rPr>
        <w:t>w co się ubierze)</w:t>
      </w:r>
    </w:p>
    <w:p w:rsidR="00E51164" w:rsidRDefault="00E51164" w:rsidP="00E51164">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Jak czekała mama? (myślała jak sprawić tacie przyjemność, wysprzątała dom, kupiła tacie prezent)</w:t>
      </w:r>
    </w:p>
    <w:p w:rsidR="00E51164" w:rsidRPr="00E51164" w:rsidRDefault="00E51164" w:rsidP="00E51164">
      <w:pPr>
        <w:pStyle w:val="Akapitzlist"/>
        <w:numPr>
          <w:ilvl w:val="0"/>
          <w:numId w:val="9"/>
        </w:numPr>
        <w:rPr>
          <w:rFonts w:ascii="Times New Roman" w:hAnsi="Times New Roman" w:cs="Times New Roman"/>
          <w:sz w:val="24"/>
          <w:szCs w:val="24"/>
        </w:rPr>
      </w:pPr>
      <w:r>
        <w:rPr>
          <w:rFonts w:ascii="Times New Roman" w:hAnsi="Times New Roman" w:cs="Times New Roman"/>
          <w:sz w:val="24"/>
          <w:szCs w:val="24"/>
        </w:rPr>
        <w:t>Jak my mamy czekać na narodziny Pana Jezusa? ( trzeba pomyśleć jaką radość sprawię Panu Jezusowi)</w:t>
      </w:r>
    </w:p>
    <w:p w:rsidR="00611C1B" w:rsidRPr="00E51164" w:rsidRDefault="00E51164" w:rsidP="00611C1B">
      <w:pPr>
        <w:rPr>
          <w:rFonts w:ascii="Times New Roman" w:hAnsi="Times New Roman" w:cs="Times New Roman"/>
          <w:sz w:val="24"/>
          <w:szCs w:val="24"/>
        </w:rPr>
      </w:pPr>
      <w:r w:rsidRPr="00E51164">
        <w:rPr>
          <w:rFonts w:ascii="Times New Roman" w:hAnsi="Times New Roman" w:cs="Times New Roman"/>
          <w:sz w:val="24"/>
          <w:szCs w:val="24"/>
        </w:rPr>
        <w:t>Zapytaj dzieci, dlaczego od początku spotkania towarzyszy nam obraz zegara ( bo zegar kojarzy się z czekaniem). Adwent to czas oczekiwania, chcemy nie zmarnować tego czasu na myślenie o prezentach, ale przygotować nasze serce na przyjście Pana. Dzisiaj na spotkaniu chcemy zastanowić się ja</w:t>
      </w:r>
      <w:r>
        <w:rPr>
          <w:rFonts w:ascii="Times New Roman" w:hAnsi="Times New Roman" w:cs="Times New Roman"/>
          <w:sz w:val="24"/>
          <w:szCs w:val="24"/>
        </w:rPr>
        <w:t xml:space="preserve">k dobrze wykorzystać ten czas. </w:t>
      </w:r>
    </w:p>
    <w:p w:rsidR="00611C1B" w:rsidRDefault="00611C1B" w:rsidP="00611C1B">
      <w:pPr>
        <w:numPr>
          <w:ilvl w:val="0"/>
          <w:numId w:val="7"/>
        </w:numPr>
        <w:rPr>
          <w:rFonts w:ascii="Times New Roman" w:hAnsi="Times New Roman" w:cs="Times New Roman"/>
          <w:b/>
          <w:sz w:val="24"/>
          <w:szCs w:val="24"/>
        </w:rPr>
      </w:pPr>
      <w:r w:rsidRPr="00470929">
        <w:rPr>
          <w:rFonts w:ascii="Times New Roman" w:hAnsi="Times New Roman" w:cs="Times New Roman"/>
          <w:b/>
          <w:sz w:val="24"/>
          <w:szCs w:val="24"/>
        </w:rPr>
        <w:t>SPOTYKAM</w:t>
      </w:r>
    </w:p>
    <w:p w:rsidR="00E51164" w:rsidRDefault="00E51164" w:rsidP="00E51164">
      <w:pPr>
        <w:rPr>
          <w:rFonts w:ascii="Times New Roman" w:hAnsi="Times New Roman" w:cs="Times New Roman"/>
          <w:sz w:val="24"/>
          <w:szCs w:val="24"/>
        </w:rPr>
      </w:pPr>
      <w:r w:rsidRPr="00E51164">
        <w:rPr>
          <w:rFonts w:ascii="Times New Roman" w:hAnsi="Times New Roman" w:cs="Times New Roman"/>
          <w:sz w:val="24"/>
          <w:szCs w:val="24"/>
        </w:rPr>
        <w:t xml:space="preserve">Kolejną część spotkania prowadzimy w kościele. </w:t>
      </w:r>
      <w:r>
        <w:rPr>
          <w:rFonts w:ascii="Times New Roman" w:hAnsi="Times New Roman" w:cs="Times New Roman"/>
          <w:sz w:val="24"/>
          <w:szCs w:val="24"/>
        </w:rPr>
        <w:t>Prosimy dzieci, aby odnalazły symbole adwentu:</w:t>
      </w:r>
    </w:p>
    <w:p w:rsidR="00E51164" w:rsidRDefault="00E51164" w:rsidP="00E51164">
      <w:pPr>
        <w:pStyle w:val="Akapitzlist"/>
        <w:numPr>
          <w:ilvl w:val="0"/>
          <w:numId w:val="10"/>
        </w:numPr>
        <w:rPr>
          <w:rFonts w:ascii="Times New Roman" w:hAnsi="Times New Roman" w:cs="Times New Roman"/>
          <w:sz w:val="24"/>
          <w:szCs w:val="24"/>
        </w:rPr>
      </w:pPr>
      <w:r>
        <w:rPr>
          <w:rFonts w:ascii="Times New Roman" w:hAnsi="Times New Roman" w:cs="Times New Roman"/>
          <w:sz w:val="24"/>
          <w:szCs w:val="24"/>
        </w:rPr>
        <w:t>Roratkę – symbol Maryi, która razem z nami czeka na narodziny Pana Jezusa</w:t>
      </w:r>
    </w:p>
    <w:p w:rsidR="00E51164" w:rsidRDefault="00E51164" w:rsidP="00E51164">
      <w:pPr>
        <w:pStyle w:val="Akapitzlist"/>
        <w:numPr>
          <w:ilvl w:val="0"/>
          <w:numId w:val="10"/>
        </w:numPr>
        <w:rPr>
          <w:rFonts w:ascii="Times New Roman" w:hAnsi="Times New Roman" w:cs="Times New Roman"/>
          <w:sz w:val="24"/>
          <w:szCs w:val="24"/>
        </w:rPr>
      </w:pPr>
      <w:r>
        <w:rPr>
          <w:rFonts w:ascii="Times New Roman" w:hAnsi="Times New Roman" w:cs="Times New Roman"/>
          <w:sz w:val="24"/>
          <w:szCs w:val="24"/>
        </w:rPr>
        <w:t>Wieniec adwentowy – cztery świece symbolizują cztery niedziele adwentu ( w każdą niedzielę zapalamy o jedną więcej)</w:t>
      </w:r>
    </w:p>
    <w:p w:rsidR="00E51164" w:rsidRDefault="00E51164" w:rsidP="00E51164">
      <w:pPr>
        <w:pStyle w:val="Akapitzlist"/>
        <w:numPr>
          <w:ilvl w:val="0"/>
          <w:numId w:val="10"/>
        </w:numPr>
        <w:rPr>
          <w:rFonts w:ascii="Times New Roman" w:hAnsi="Times New Roman" w:cs="Times New Roman"/>
          <w:sz w:val="24"/>
          <w:szCs w:val="24"/>
        </w:rPr>
      </w:pPr>
      <w:r>
        <w:rPr>
          <w:rFonts w:ascii="Times New Roman" w:hAnsi="Times New Roman" w:cs="Times New Roman"/>
          <w:sz w:val="24"/>
          <w:szCs w:val="24"/>
        </w:rPr>
        <w:t xml:space="preserve">Fiolet – kolor czuwania </w:t>
      </w:r>
    </w:p>
    <w:p w:rsidR="00E51164" w:rsidRDefault="00E51164" w:rsidP="00E51164">
      <w:pPr>
        <w:pStyle w:val="Akapitzlist"/>
        <w:numPr>
          <w:ilvl w:val="0"/>
          <w:numId w:val="10"/>
        </w:numPr>
        <w:rPr>
          <w:rFonts w:ascii="Times New Roman" w:hAnsi="Times New Roman" w:cs="Times New Roman"/>
          <w:sz w:val="24"/>
          <w:szCs w:val="24"/>
        </w:rPr>
      </w:pPr>
      <w:r>
        <w:rPr>
          <w:rFonts w:ascii="Times New Roman" w:hAnsi="Times New Roman" w:cs="Times New Roman"/>
          <w:sz w:val="24"/>
          <w:szCs w:val="24"/>
        </w:rPr>
        <w:t>Lampion – symbol Pana Jezusa, który rozświetla ciemności grzechu</w:t>
      </w:r>
    </w:p>
    <w:p w:rsidR="00E51164" w:rsidRDefault="00E51164" w:rsidP="00E51164">
      <w:pPr>
        <w:pStyle w:val="Akapitzlist"/>
        <w:numPr>
          <w:ilvl w:val="0"/>
          <w:numId w:val="10"/>
        </w:numPr>
        <w:rPr>
          <w:rFonts w:ascii="Times New Roman" w:hAnsi="Times New Roman" w:cs="Times New Roman"/>
          <w:sz w:val="24"/>
          <w:szCs w:val="24"/>
        </w:rPr>
      </w:pPr>
      <w:r>
        <w:rPr>
          <w:rFonts w:ascii="Times New Roman" w:hAnsi="Times New Roman" w:cs="Times New Roman"/>
          <w:sz w:val="24"/>
          <w:szCs w:val="24"/>
        </w:rPr>
        <w:t xml:space="preserve">Pusty żłóbek – symbol naszych serc, które chcemy napełnić dobrymi uczynkami. </w:t>
      </w:r>
    </w:p>
    <w:p w:rsidR="00A269FB" w:rsidRPr="00A269FB" w:rsidRDefault="00430A43" w:rsidP="00A269FB">
      <w:pPr>
        <w:rPr>
          <w:rFonts w:ascii="Times New Roman" w:hAnsi="Times New Roman" w:cs="Times New Roman"/>
          <w:sz w:val="24"/>
          <w:szCs w:val="24"/>
        </w:rPr>
      </w:pPr>
      <w:r>
        <w:rPr>
          <w:rFonts w:ascii="Times New Roman" w:hAnsi="Times New Roman" w:cs="Times New Roman"/>
          <w:sz w:val="24"/>
          <w:szCs w:val="24"/>
        </w:rPr>
        <w:t>Przypomnij dzieciom o Mszach Świętyc</w:t>
      </w:r>
      <w:r w:rsidR="00E05D58">
        <w:rPr>
          <w:rFonts w:ascii="Times New Roman" w:hAnsi="Times New Roman" w:cs="Times New Roman"/>
          <w:sz w:val="24"/>
          <w:szCs w:val="24"/>
        </w:rPr>
        <w:t xml:space="preserve">h </w:t>
      </w:r>
      <w:proofErr w:type="spellStart"/>
      <w:r w:rsidR="00E05D58">
        <w:rPr>
          <w:rFonts w:ascii="Times New Roman" w:hAnsi="Times New Roman" w:cs="Times New Roman"/>
          <w:sz w:val="24"/>
          <w:szCs w:val="24"/>
        </w:rPr>
        <w:t>roratnich</w:t>
      </w:r>
      <w:proofErr w:type="spellEnd"/>
      <w:r w:rsidR="00E05D58">
        <w:rPr>
          <w:rFonts w:ascii="Times New Roman" w:hAnsi="Times New Roman" w:cs="Times New Roman"/>
          <w:sz w:val="24"/>
          <w:szCs w:val="24"/>
        </w:rPr>
        <w:t xml:space="preserve">, zachęć do udziału, przypomnij o lampionach, dobrych uczynkach wypisanych na sercach. Omów symboliczne znaczenie ciemności na początku Eucharystii. </w:t>
      </w:r>
    </w:p>
    <w:p w:rsidR="00611C1B" w:rsidRDefault="00611C1B" w:rsidP="00611C1B">
      <w:pPr>
        <w:numPr>
          <w:ilvl w:val="0"/>
          <w:numId w:val="7"/>
        </w:numPr>
        <w:rPr>
          <w:rFonts w:ascii="Times New Roman" w:hAnsi="Times New Roman" w:cs="Times New Roman"/>
          <w:b/>
          <w:sz w:val="24"/>
          <w:szCs w:val="24"/>
        </w:rPr>
      </w:pPr>
      <w:r w:rsidRPr="00470929">
        <w:rPr>
          <w:rFonts w:ascii="Times New Roman" w:hAnsi="Times New Roman" w:cs="Times New Roman"/>
          <w:b/>
          <w:sz w:val="24"/>
          <w:szCs w:val="24"/>
        </w:rPr>
        <w:t>POZNAJĘ</w:t>
      </w:r>
    </w:p>
    <w:p w:rsidR="00E05D58" w:rsidRPr="00E05D58" w:rsidRDefault="00E05D58" w:rsidP="00E05D58">
      <w:pPr>
        <w:rPr>
          <w:rFonts w:ascii="Times New Roman" w:hAnsi="Times New Roman" w:cs="Times New Roman"/>
          <w:sz w:val="24"/>
          <w:szCs w:val="24"/>
        </w:rPr>
      </w:pPr>
      <w:r w:rsidRPr="00E05D58">
        <w:rPr>
          <w:rFonts w:ascii="Times New Roman" w:hAnsi="Times New Roman" w:cs="Times New Roman"/>
          <w:sz w:val="24"/>
          <w:szCs w:val="24"/>
        </w:rPr>
        <w:t>Razem z Maryją ważną postacią adwentu jest Jan Chrzciciel, syn Elżbiety i Zachariasza, kuzyn Pana Jezusa. Ten prorok mieszkał na pustyni, udzielał chrztu w rzece Jordan i do czegoś wzywał. Posłuchajcie</w:t>
      </w:r>
    </w:p>
    <w:p w:rsidR="00611C1B" w:rsidRPr="00470929" w:rsidRDefault="00611C1B" w:rsidP="00E05D58">
      <w:pPr>
        <w:ind w:left="360"/>
        <w:rPr>
          <w:rFonts w:ascii="Times New Roman" w:hAnsi="Times New Roman" w:cs="Times New Roman"/>
          <w:sz w:val="24"/>
          <w:szCs w:val="24"/>
        </w:rPr>
      </w:pPr>
      <w:r w:rsidRPr="00470929">
        <w:rPr>
          <w:rFonts w:ascii="Times New Roman" w:hAnsi="Times New Roman" w:cs="Times New Roman"/>
          <w:sz w:val="24"/>
          <w:szCs w:val="24"/>
        </w:rPr>
        <w:t>Katecheta czyta uroczyście tekst</w:t>
      </w:r>
      <w:r w:rsidR="00E51164">
        <w:rPr>
          <w:rFonts w:ascii="Times New Roman" w:hAnsi="Times New Roman" w:cs="Times New Roman"/>
          <w:sz w:val="24"/>
          <w:szCs w:val="24"/>
        </w:rPr>
        <w:t xml:space="preserve"> Ewangelii </w:t>
      </w:r>
      <w:proofErr w:type="spellStart"/>
      <w:r w:rsidR="004618A1">
        <w:rPr>
          <w:rFonts w:ascii="Times New Roman" w:hAnsi="Times New Roman" w:cs="Times New Roman"/>
          <w:sz w:val="24"/>
          <w:szCs w:val="24"/>
        </w:rPr>
        <w:t>Łk</w:t>
      </w:r>
      <w:proofErr w:type="spellEnd"/>
      <w:r w:rsidR="004618A1">
        <w:rPr>
          <w:rFonts w:ascii="Times New Roman" w:hAnsi="Times New Roman" w:cs="Times New Roman"/>
          <w:sz w:val="24"/>
          <w:szCs w:val="24"/>
        </w:rPr>
        <w:t xml:space="preserve"> 3, 2 - 6</w:t>
      </w:r>
    </w:p>
    <w:p w:rsidR="00611C1B" w:rsidRPr="00470929" w:rsidRDefault="00611C1B" w:rsidP="004618A1">
      <w:pPr>
        <w:rPr>
          <w:rFonts w:ascii="Times New Roman" w:hAnsi="Times New Roman" w:cs="Times New Roman"/>
          <w:sz w:val="24"/>
          <w:szCs w:val="24"/>
        </w:rPr>
      </w:pPr>
      <w:r w:rsidRPr="00470929">
        <w:rPr>
          <w:rFonts w:ascii="Times New Roman" w:hAnsi="Times New Roman" w:cs="Times New Roman"/>
          <w:noProof/>
          <w:sz w:val="24"/>
          <w:szCs w:val="24"/>
          <w:lang w:eastAsia="pl-PL"/>
        </w:rPr>
        <w:drawing>
          <wp:inline distT="0" distB="0" distL="0" distR="0" wp14:anchorId="504EE883" wp14:editId="7E3AD39C">
            <wp:extent cx="619125" cy="54292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542925"/>
                    </a:xfrm>
                    <a:prstGeom prst="rect">
                      <a:avLst/>
                    </a:prstGeom>
                    <a:noFill/>
                    <a:ln>
                      <a:noFill/>
                    </a:ln>
                  </pic:spPr>
                </pic:pic>
              </a:graphicData>
            </a:graphic>
          </wp:inline>
        </w:drawing>
      </w:r>
      <w:r w:rsidR="004618A1">
        <w:rPr>
          <w:rFonts w:ascii="Times New Roman" w:hAnsi="Times New Roman" w:cs="Times New Roman"/>
          <w:sz w:val="24"/>
          <w:szCs w:val="24"/>
        </w:rPr>
        <w:t xml:space="preserve">” (…) </w:t>
      </w:r>
      <w:r w:rsidR="004618A1" w:rsidRPr="004618A1">
        <w:rPr>
          <w:rFonts w:ascii="Times New Roman" w:hAnsi="Times New Roman" w:cs="Times New Roman"/>
          <w:sz w:val="24"/>
          <w:szCs w:val="24"/>
        </w:rPr>
        <w:t xml:space="preserve">skierowane zostało słowo Boże do Jana, </w:t>
      </w:r>
      <w:r w:rsidR="004618A1">
        <w:rPr>
          <w:rFonts w:ascii="Times New Roman" w:hAnsi="Times New Roman" w:cs="Times New Roman"/>
          <w:sz w:val="24"/>
          <w:szCs w:val="24"/>
        </w:rPr>
        <w:t xml:space="preserve">syna Zachariasza, na pustyni. </w:t>
      </w:r>
      <w:r w:rsidR="004618A1" w:rsidRPr="004618A1">
        <w:rPr>
          <w:rFonts w:ascii="Times New Roman" w:hAnsi="Times New Roman" w:cs="Times New Roman"/>
          <w:sz w:val="24"/>
          <w:szCs w:val="24"/>
        </w:rPr>
        <w:t>Obchodził więc całą okolicę nad Jordanem i głosił chrzest nawróce</w:t>
      </w:r>
      <w:r w:rsidR="004618A1">
        <w:rPr>
          <w:rFonts w:ascii="Times New Roman" w:hAnsi="Times New Roman" w:cs="Times New Roman"/>
          <w:sz w:val="24"/>
          <w:szCs w:val="24"/>
        </w:rPr>
        <w:t xml:space="preserve">nia dla odpuszczenia grzechów, </w:t>
      </w:r>
      <w:r w:rsidR="004618A1" w:rsidRPr="004618A1">
        <w:rPr>
          <w:rFonts w:ascii="Times New Roman" w:hAnsi="Times New Roman" w:cs="Times New Roman"/>
          <w:sz w:val="24"/>
          <w:szCs w:val="24"/>
        </w:rPr>
        <w:t xml:space="preserve"> jak jest napisane w księdze mów pro</w:t>
      </w:r>
      <w:r w:rsidR="004618A1">
        <w:rPr>
          <w:rFonts w:ascii="Times New Roman" w:hAnsi="Times New Roman" w:cs="Times New Roman"/>
          <w:sz w:val="24"/>
          <w:szCs w:val="24"/>
        </w:rPr>
        <w:t xml:space="preserve">roka Izajasza: Głos wołającego na pustyni:  Przygotujcie drogę Panu, prostujcie ścieżki dla Niego! </w:t>
      </w:r>
      <w:r w:rsidR="004618A1" w:rsidRPr="004618A1">
        <w:rPr>
          <w:rFonts w:ascii="Times New Roman" w:hAnsi="Times New Roman" w:cs="Times New Roman"/>
          <w:sz w:val="24"/>
          <w:szCs w:val="24"/>
        </w:rPr>
        <w:t>Każda d</w:t>
      </w:r>
      <w:r w:rsidR="004618A1">
        <w:rPr>
          <w:rFonts w:ascii="Times New Roman" w:hAnsi="Times New Roman" w:cs="Times New Roman"/>
          <w:sz w:val="24"/>
          <w:szCs w:val="24"/>
        </w:rPr>
        <w:t xml:space="preserve">olina niech będzie wypełniona, </w:t>
      </w:r>
      <w:r w:rsidR="004618A1" w:rsidRPr="004618A1">
        <w:rPr>
          <w:rFonts w:ascii="Times New Roman" w:hAnsi="Times New Roman" w:cs="Times New Roman"/>
          <w:sz w:val="24"/>
          <w:szCs w:val="24"/>
        </w:rPr>
        <w:t xml:space="preserve"> </w:t>
      </w:r>
      <w:r w:rsidR="004618A1">
        <w:rPr>
          <w:rFonts w:ascii="Times New Roman" w:hAnsi="Times New Roman" w:cs="Times New Roman"/>
          <w:sz w:val="24"/>
          <w:szCs w:val="24"/>
        </w:rPr>
        <w:t xml:space="preserve">każda góra i pagórek zrównane, </w:t>
      </w:r>
      <w:r w:rsidR="004618A1" w:rsidRPr="004618A1">
        <w:rPr>
          <w:rFonts w:ascii="Times New Roman" w:hAnsi="Times New Roman" w:cs="Times New Roman"/>
          <w:sz w:val="24"/>
          <w:szCs w:val="24"/>
        </w:rPr>
        <w:t>drogi k</w:t>
      </w:r>
      <w:r w:rsidR="004618A1">
        <w:rPr>
          <w:rFonts w:ascii="Times New Roman" w:hAnsi="Times New Roman" w:cs="Times New Roman"/>
          <w:sz w:val="24"/>
          <w:szCs w:val="24"/>
        </w:rPr>
        <w:t xml:space="preserve">ręte niech się staną prostymi, a wyboiste drogami gładkimi! </w:t>
      </w:r>
      <w:r w:rsidR="004618A1" w:rsidRPr="004618A1">
        <w:rPr>
          <w:rFonts w:ascii="Times New Roman" w:hAnsi="Times New Roman" w:cs="Times New Roman"/>
          <w:sz w:val="24"/>
          <w:szCs w:val="24"/>
        </w:rPr>
        <w:t xml:space="preserve"> I wszyscy ludzie ujrzą zbawienie Boże.</w:t>
      </w:r>
    </w:p>
    <w:p w:rsidR="00611C1B" w:rsidRDefault="00611C1B" w:rsidP="00611C1B">
      <w:pPr>
        <w:rPr>
          <w:rFonts w:ascii="Times New Roman" w:hAnsi="Times New Roman" w:cs="Times New Roman"/>
          <w:sz w:val="24"/>
          <w:szCs w:val="24"/>
        </w:rPr>
      </w:pPr>
      <w:r w:rsidRPr="00470929">
        <w:rPr>
          <w:rFonts w:ascii="Times New Roman" w:hAnsi="Times New Roman" w:cs="Times New Roman"/>
          <w:sz w:val="24"/>
          <w:szCs w:val="24"/>
        </w:rPr>
        <w:t>Katecheta stawia pytania: - dyskusja kierowana</w:t>
      </w:r>
    </w:p>
    <w:p w:rsidR="004618A1" w:rsidRDefault="00A269FB" w:rsidP="004618A1">
      <w:pPr>
        <w:pStyle w:val="Akapitzlist"/>
        <w:numPr>
          <w:ilvl w:val="0"/>
          <w:numId w:val="11"/>
        </w:numPr>
        <w:rPr>
          <w:rFonts w:ascii="Times New Roman" w:hAnsi="Times New Roman" w:cs="Times New Roman"/>
          <w:sz w:val="24"/>
          <w:szCs w:val="24"/>
        </w:rPr>
      </w:pPr>
      <w:r>
        <w:rPr>
          <w:rFonts w:ascii="Times New Roman" w:hAnsi="Times New Roman" w:cs="Times New Roman"/>
          <w:sz w:val="24"/>
          <w:szCs w:val="24"/>
        </w:rPr>
        <w:t>Do czego wzywa Jan Chrzciciel? ( do prostowania dróg)</w:t>
      </w:r>
    </w:p>
    <w:p w:rsidR="004618A1" w:rsidRPr="004618A1" w:rsidRDefault="00A269FB" w:rsidP="004618A1">
      <w:pPr>
        <w:pStyle w:val="Akapitzlist"/>
        <w:numPr>
          <w:ilvl w:val="0"/>
          <w:numId w:val="11"/>
        </w:numPr>
        <w:rPr>
          <w:rFonts w:ascii="Times New Roman" w:hAnsi="Times New Roman" w:cs="Times New Roman"/>
          <w:sz w:val="24"/>
          <w:szCs w:val="24"/>
        </w:rPr>
      </w:pPr>
      <w:r>
        <w:rPr>
          <w:rFonts w:ascii="Times New Roman" w:hAnsi="Times New Roman" w:cs="Times New Roman"/>
          <w:sz w:val="24"/>
          <w:szCs w:val="24"/>
        </w:rPr>
        <w:t>Jakie drogi prorok ma na myśli? ( drogi życia)</w:t>
      </w:r>
    </w:p>
    <w:p w:rsidR="00611C1B" w:rsidRDefault="00A269FB" w:rsidP="00611C1B">
      <w:pPr>
        <w:rPr>
          <w:rFonts w:ascii="Times New Roman" w:hAnsi="Times New Roman" w:cs="Times New Roman"/>
          <w:sz w:val="24"/>
          <w:szCs w:val="24"/>
        </w:rPr>
      </w:pPr>
      <w:r>
        <w:rPr>
          <w:rFonts w:ascii="Times New Roman" w:hAnsi="Times New Roman" w:cs="Times New Roman"/>
          <w:sz w:val="24"/>
          <w:szCs w:val="24"/>
        </w:rPr>
        <w:t xml:space="preserve">Katecheta wyjaśnia: Jan Chrzciciel nie chciał prostować dróg w Palestynie. Mówi o drogach ludzkiego życia. Nawoływał do nawrócenia czyli zmiany życia – odwrócenia się od złego i skierowania ku dobru. Jeżeli popełniamy zło to odwracamy się od Pana Boga, czas adwentu jest po to, aby przemyśleć, co zrobiłem dobrego co złego. Za dobro dziękujemy, za to co złe chcemy przeprosić i spróbować naprawić. </w:t>
      </w:r>
    </w:p>
    <w:p w:rsidR="00430A43" w:rsidRDefault="00430A43" w:rsidP="00430A43">
      <w:pPr>
        <w:jc w:val="both"/>
        <w:rPr>
          <w:rFonts w:ascii="Times New Roman" w:hAnsi="Times New Roman" w:cs="Times New Roman"/>
          <w:sz w:val="24"/>
          <w:szCs w:val="24"/>
        </w:rPr>
      </w:pPr>
      <w:r>
        <w:rPr>
          <w:rFonts w:ascii="Times New Roman" w:hAnsi="Times New Roman" w:cs="Times New Roman"/>
          <w:sz w:val="24"/>
          <w:szCs w:val="24"/>
        </w:rPr>
        <w:t xml:space="preserve">Poproś, aby dzieci podały przykłady, jak mogą prostować drogi dla Pana Jezusa. Jeśli będą miały trudność z podaniem właściwej odpowiedzi, spróbuj je naprowadzić wyjaśniając: Pewien chłopiec, kiedy mama prosi go o wyniesienie śmieci, odkurzenie pokoju, odpowiada zaraz i dalej ogląda telewizję. </w:t>
      </w:r>
      <w:r w:rsidR="00E05D58">
        <w:rPr>
          <w:rFonts w:ascii="Times New Roman" w:hAnsi="Times New Roman" w:cs="Times New Roman"/>
          <w:sz w:val="24"/>
          <w:szCs w:val="24"/>
        </w:rPr>
        <w:t>Co może zrobić, by się poprawić?</w:t>
      </w:r>
      <w:r>
        <w:rPr>
          <w:rFonts w:ascii="Times New Roman" w:hAnsi="Times New Roman" w:cs="Times New Roman"/>
          <w:sz w:val="24"/>
          <w:szCs w:val="24"/>
        </w:rPr>
        <w:t xml:space="preserve"> Dziewczynka okłamuje mamę, bo chce więcej czasu spędzać z koleżankami na podwórku. Co może zmienić?  Dzieci</w:t>
      </w:r>
      <w:r w:rsidR="009468F9">
        <w:rPr>
          <w:rFonts w:ascii="Times New Roman" w:hAnsi="Times New Roman" w:cs="Times New Roman"/>
          <w:sz w:val="24"/>
          <w:szCs w:val="24"/>
        </w:rPr>
        <w:t xml:space="preserve">, które zapominają o </w:t>
      </w:r>
      <w:r>
        <w:rPr>
          <w:rFonts w:ascii="Times New Roman" w:hAnsi="Times New Roman" w:cs="Times New Roman"/>
          <w:sz w:val="24"/>
          <w:szCs w:val="24"/>
        </w:rPr>
        <w:t xml:space="preserve">modlitwie, albo nie przychodzą w niedzielę na Mszę Świętą. Co mogą postanowić? </w:t>
      </w:r>
    </w:p>
    <w:p w:rsidR="009468F9" w:rsidRPr="00470929" w:rsidRDefault="00430A43" w:rsidP="00430A43">
      <w:pPr>
        <w:jc w:val="both"/>
        <w:rPr>
          <w:rFonts w:ascii="Times New Roman" w:hAnsi="Times New Roman" w:cs="Times New Roman"/>
          <w:sz w:val="24"/>
          <w:szCs w:val="24"/>
        </w:rPr>
      </w:pPr>
      <w:r>
        <w:rPr>
          <w:rFonts w:ascii="Times New Roman" w:hAnsi="Times New Roman" w:cs="Times New Roman"/>
          <w:sz w:val="24"/>
          <w:szCs w:val="24"/>
        </w:rPr>
        <w:t>Poproś, aby dzieci dokończyły zdanie: Przygotuję serce na Boże Narodzenie, gdy …..( wymieniamy dobry uczynek)</w:t>
      </w:r>
    </w:p>
    <w:p w:rsidR="00611C1B" w:rsidRPr="00470929" w:rsidRDefault="00611C1B" w:rsidP="00611C1B">
      <w:pPr>
        <w:numPr>
          <w:ilvl w:val="0"/>
          <w:numId w:val="7"/>
        </w:numPr>
        <w:rPr>
          <w:rFonts w:ascii="Times New Roman" w:hAnsi="Times New Roman" w:cs="Times New Roman"/>
          <w:b/>
          <w:sz w:val="24"/>
          <w:szCs w:val="24"/>
        </w:rPr>
      </w:pPr>
      <w:r w:rsidRPr="00470929">
        <w:rPr>
          <w:rFonts w:ascii="Times New Roman" w:hAnsi="Times New Roman" w:cs="Times New Roman"/>
          <w:b/>
          <w:sz w:val="24"/>
          <w:szCs w:val="24"/>
        </w:rPr>
        <w:lastRenderedPageBreak/>
        <w:t>ODPOWIADAM</w:t>
      </w:r>
    </w:p>
    <w:p w:rsidR="00611C1B" w:rsidRDefault="009468F9" w:rsidP="00611C1B">
      <w:pPr>
        <w:rPr>
          <w:rFonts w:ascii="Times New Roman" w:hAnsi="Times New Roman" w:cs="Times New Roman"/>
          <w:sz w:val="24"/>
          <w:szCs w:val="24"/>
        </w:rPr>
      </w:pPr>
      <w:r w:rsidRPr="009468F9">
        <w:rPr>
          <w:rFonts w:ascii="Times New Roman" w:hAnsi="Times New Roman" w:cs="Times New Roman"/>
          <w:sz w:val="24"/>
          <w:szCs w:val="24"/>
        </w:rPr>
        <w:t>Dzieci otrzymują po jednej kartce z wypisanym na niej zdaniem/ hasłem rozchodzą się po całej sali. Ich zadaniem jest odnaleźć osobę, której napis będzie pasował do ich kartki. Pary, które się odnajdą siadają.</w:t>
      </w:r>
    </w:p>
    <w:tbl>
      <w:tblPr>
        <w:tblStyle w:val="Tabela-Siatka"/>
        <w:tblW w:w="0" w:type="auto"/>
        <w:tblLook w:val="04A0" w:firstRow="1" w:lastRow="0" w:firstColumn="1" w:lastColumn="0" w:noHBand="0" w:noVBand="1"/>
      </w:tblPr>
      <w:tblGrid>
        <w:gridCol w:w="4606"/>
        <w:gridCol w:w="4606"/>
      </w:tblGrid>
      <w:tr w:rsidR="009468F9" w:rsidTr="003D1FDD">
        <w:tc>
          <w:tcPr>
            <w:tcW w:w="4606" w:type="dxa"/>
          </w:tcPr>
          <w:p w:rsidR="009468F9" w:rsidRDefault="009468F9" w:rsidP="003D1FDD">
            <w:pPr>
              <w:jc w:val="center"/>
              <w:rPr>
                <w:rFonts w:ascii="Times New Roman" w:hAnsi="Times New Roman" w:cs="Times New Roman"/>
                <w:sz w:val="24"/>
                <w:szCs w:val="24"/>
              </w:rPr>
            </w:pPr>
            <w:r>
              <w:rPr>
                <w:rFonts w:ascii="Times New Roman" w:hAnsi="Times New Roman" w:cs="Times New Roman"/>
                <w:sz w:val="24"/>
                <w:szCs w:val="24"/>
              </w:rPr>
              <w:t>a</w:t>
            </w:r>
            <w:r w:rsidRPr="00D23BC9">
              <w:rPr>
                <w:rFonts w:ascii="Times New Roman" w:hAnsi="Times New Roman" w:cs="Times New Roman"/>
                <w:sz w:val="24"/>
                <w:szCs w:val="24"/>
              </w:rPr>
              <w:t>dwent</w:t>
            </w:r>
          </w:p>
          <w:p w:rsidR="009468F9" w:rsidRPr="00D23BC9" w:rsidRDefault="009468F9" w:rsidP="003D1FDD">
            <w:pPr>
              <w:jc w:val="center"/>
              <w:rPr>
                <w:rFonts w:ascii="Times New Roman" w:hAnsi="Times New Roman" w:cs="Times New Roman"/>
                <w:sz w:val="24"/>
                <w:szCs w:val="24"/>
              </w:rPr>
            </w:pPr>
          </w:p>
        </w:tc>
        <w:tc>
          <w:tcPr>
            <w:tcW w:w="4606" w:type="dxa"/>
          </w:tcPr>
          <w:p w:rsidR="009468F9" w:rsidRPr="00D23BC9" w:rsidRDefault="009468F9" w:rsidP="003D1FDD">
            <w:pPr>
              <w:jc w:val="center"/>
              <w:rPr>
                <w:rFonts w:ascii="Times New Roman" w:hAnsi="Times New Roman" w:cs="Times New Roman"/>
                <w:sz w:val="24"/>
                <w:szCs w:val="24"/>
              </w:rPr>
            </w:pPr>
            <w:r>
              <w:rPr>
                <w:rFonts w:ascii="Times New Roman" w:hAnsi="Times New Roman" w:cs="Times New Roman"/>
                <w:sz w:val="24"/>
                <w:szCs w:val="24"/>
              </w:rPr>
              <w:t>c</w:t>
            </w:r>
            <w:r w:rsidRPr="00D23BC9">
              <w:rPr>
                <w:rFonts w:ascii="Times New Roman" w:hAnsi="Times New Roman" w:cs="Times New Roman"/>
                <w:sz w:val="24"/>
                <w:szCs w:val="24"/>
              </w:rPr>
              <w:t>zas radosnego oczekiwania</w:t>
            </w:r>
          </w:p>
        </w:tc>
      </w:tr>
      <w:tr w:rsidR="009468F9" w:rsidTr="003D1FDD">
        <w:tc>
          <w:tcPr>
            <w:tcW w:w="4606" w:type="dxa"/>
          </w:tcPr>
          <w:p w:rsidR="009468F9" w:rsidRPr="00D23BC9" w:rsidRDefault="009468F9" w:rsidP="003D1FDD">
            <w:pPr>
              <w:jc w:val="center"/>
              <w:rPr>
                <w:rFonts w:ascii="Times New Roman" w:hAnsi="Times New Roman" w:cs="Times New Roman"/>
                <w:sz w:val="24"/>
                <w:szCs w:val="24"/>
              </w:rPr>
            </w:pPr>
            <w:r w:rsidRPr="00D23BC9">
              <w:rPr>
                <w:rFonts w:ascii="Times New Roman" w:hAnsi="Times New Roman" w:cs="Times New Roman"/>
                <w:sz w:val="24"/>
                <w:szCs w:val="24"/>
              </w:rPr>
              <w:t>roratka</w:t>
            </w:r>
          </w:p>
        </w:tc>
        <w:tc>
          <w:tcPr>
            <w:tcW w:w="4606" w:type="dxa"/>
          </w:tcPr>
          <w:p w:rsidR="009468F9" w:rsidRPr="00D23BC9" w:rsidRDefault="009468F9" w:rsidP="003D1FDD">
            <w:pPr>
              <w:jc w:val="center"/>
              <w:rPr>
                <w:rFonts w:ascii="Times New Roman" w:hAnsi="Times New Roman" w:cs="Times New Roman"/>
                <w:sz w:val="24"/>
                <w:szCs w:val="24"/>
              </w:rPr>
            </w:pPr>
            <w:r>
              <w:rPr>
                <w:rFonts w:ascii="Times New Roman" w:hAnsi="Times New Roman" w:cs="Times New Roman"/>
                <w:sz w:val="24"/>
                <w:szCs w:val="24"/>
              </w:rPr>
              <w:t>ś</w:t>
            </w:r>
            <w:r w:rsidRPr="00D23BC9">
              <w:rPr>
                <w:rFonts w:ascii="Times New Roman" w:hAnsi="Times New Roman" w:cs="Times New Roman"/>
                <w:sz w:val="24"/>
                <w:szCs w:val="24"/>
              </w:rPr>
              <w:t xml:space="preserve">wieca, symbol Maryi czekającej na </w:t>
            </w:r>
            <w:r>
              <w:rPr>
                <w:rFonts w:ascii="Times New Roman" w:hAnsi="Times New Roman" w:cs="Times New Roman"/>
                <w:sz w:val="24"/>
                <w:szCs w:val="24"/>
              </w:rPr>
              <w:t>narodziny Jezusa</w:t>
            </w:r>
          </w:p>
        </w:tc>
      </w:tr>
      <w:tr w:rsidR="009468F9" w:rsidTr="003D1FDD">
        <w:tc>
          <w:tcPr>
            <w:tcW w:w="4606" w:type="dxa"/>
          </w:tcPr>
          <w:p w:rsidR="009468F9" w:rsidRDefault="009468F9" w:rsidP="003D1FDD">
            <w:pPr>
              <w:jc w:val="center"/>
              <w:rPr>
                <w:rFonts w:ascii="Times New Roman" w:hAnsi="Times New Roman" w:cs="Times New Roman"/>
                <w:sz w:val="24"/>
                <w:szCs w:val="24"/>
              </w:rPr>
            </w:pPr>
            <w:r>
              <w:rPr>
                <w:rFonts w:ascii="Times New Roman" w:hAnsi="Times New Roman" w:cs="Times New Roman"/>
                <w:sz w:val="24"/>
                <w:szCs w:val="24"/>
              </w:rPr>
              <w:t>r</w:t>
            </w:r>
            <w:r w:rsidRPr="00D23BC9">
              <w:rPr>
                <w:rFonts w:ascii="Times New Roman" w:hAnsi="Times New Roman" w:cs="Times New Roman"/>
                <w:sz w:val="24"/>
                <w:szCs w:val="24"/>
              </w:rPr>
              <w:t>oraty</w:t>
            </w:r>
          </w:p>
          <w:p w:rsidR="009468F9" w:rsidRPr="00D23BC9" w:rsidRDefault="009468F9" w:rsidP="003D1FDD">
            <w:pPr>
              <w:jc w:val="center"/>
              <w:rPr>
                <w:rFonts w:ascii="Times New Roman" w:hAnsi="Times New Roman" w:cs="Times New Roman"/>
                <w:sz w:val="24"/>
                <w:szCs w:val="24"/>
              </w:rPr>
            </w:pPr>
          </w:p>
        </w:tc>
        <w:tc>
          <w:tcPr>
            <w:tcW w:w="4606" w:type="dxa"/>
          </w:tcPr>
          <w:p w:rsidR="009468F9" w:rsidRPr="00D23BC9" w:rsidRDefault="009468F9" w:rsidP="003D1FDD">
            <w:pPr>
              <w:jc w:val="center"/>
              <w:rPr>
                <w:rFonts w:ascii="Times New Roman" w:hAnsi="Times New Roman" w:cs="Times New Roman"/>
                <w:sz w:val="24"/>
                <w:szCs w:val="24"/>
              </w:rPr>
            </w:pPr>
            <w:r w:rsidRPr="00D23BC9">
              <w:rPr>
                <w:rFonts w:ascii="Times New Roman" w:hAnsi="Times New Roman" w:cs="Times New Roman"/>
                <w:sz w:val="24"/>
                <w:szCs w:val="24"/>
              </w:rPr>
              <w:t>Msze Święte odprawiane w adwencie</w:t>
            </w:r>
          </w:p>
        </w:tc>
      </w:tr>
      <w:tr w:rsidR="009468F9" w:rsidTr="003D1FDD">
        <w:tc>
          <w:tcPr>
            <w:tcW w:w="4606" w:type="dxa"/>
          </w:tcPr>
          <w:p w:rsidR="009468F9" w:rsidRDefault="009468F9" w:rsidP="003D1FDD">
            <w:pPr>
              <w:jc w:val="center"/>
              <w:rPr>
                <w:rFonts w:ascii="Times New Roman" w:hAnsi="Times New Roman" w:cs="Times New Roman"/>
                <w:sz w:val="24"/>
                <w:szCs w:val="24"/>
              </w:rPr>
            </w:pPr>
            <w:r>
              <w:rPr>
                <w:rFonts w:ascii="Times New Roman" w:hAnsi="Times New Roman" w:cs="Times New Roman"/>
                <w:sz w:val="24"/>
                <w:szCs w:val="24"/>
              </w:rPr>
              <w:t>w</w:t>
            </w:r>
            <w:r w:rsidRPr="00D23BC9">
              <w:rPr>
                <w:rFonts w:ascii="Times New Roman" w:hAnsi="Times New Roman" w:cs="Times New Roman"/>
                <w:sz w:val="24"/>
                <w:szCs w:val="24"/>
              </w:rPr>
              <w:t>ieniec adwentowy</w:t>
            </w:r>
          </w:p>
          <w:p w:rsidR="009468F9" w:rsidRPr="00D23BC9" w:rsidRDefault="009468F9" w:rsidP="003D1FDD">
            <w:pPr>
              <w:jc w:val="center"/>
              <w:rPr>
                <w:rFonts w:ascii="Times New Roman" w:hAnsi="Times New Roman" w:cs="Times New Roman"/>
                <w:sz w:val="24"/>
                <w:szCs w:val="24"/>
              </w:rPr>
            </w:pPr>
          </w:p>
        </w:tc>
        <w:tc>
          <w:tcPr>
            <w:tcW w:w="4606" w:type="dxa"/>
          </w:tcPr>
          <w:p w:rsidR="009468F9" w:rsidRPr="00D23BC9" w:rsidRDefault="009468F9" w:rsidP="003D1FDD">
            <w:pPr>
              <w:jc w:val="center"/>
              <w:rPr>
                <w:rFonts w:ascii="Times New Roman" w:hAnsi="Times New Roman" w:cs="Times New Roman"/>
                <w:sz w:val="24"/>
                <w:szCs w:val="24"/>
              </w:rPr>
            </w:pPr>
            <w:r>
              <w:rPr>
                <w:rFonts w:ascii="Times New Roman" w:hAnsi="Times New Roman" w:cs="Times New Roman"/>
                <w:sz w:val="24"/>
                <w:szCs w:val="24"/>
              </w:rPr>
              <w:t>s</w:t>
            </w:r>
            <w:r w:rsidRPr="00D23BC9">
              <w:rPr>
                <w:rFonts w:ascii="Times New Roman" w:hAnsi="Times New Roman" w:cs="Times New Roman"/>
                <w:sz w:val="24"/>
                <w:szCs w:val="24"/>
              </w:rPr>
              <w:t>ymbol oczekiwania, ma cztery świece</w:t>
            </w:r>
          </w:p>
        </w:tc>
      </w:tr>
      <w:tr w:rsidR="009468F9" w:rsidTr="003D1FDD">
        <w:tc>
          <w:tcPr>
            <w:tcW w:w="4606" w:type="dxa"/>
          </w:tcPr>
          <w:p w:rsidR="009468F9" w:rsidRPr="00D23BC9" w:rsidRDefault="009468F9" w:rsidP="003D1FDD">
            <w:pPr>
              <w:jc w:val="center"/>
              <w:rPr>
                <w:rFonts w:ascii="Times New Roman" w:hAnsi="Times New Roman" w:cs="Times New Roman"/>
                <w:sz w:val="24"/>
                <w:szCs w:val="24"/>
              </w:rPr>
            </w:pPr>
            <w:r w:rsidRPr="00D23BC9">
              <w:rPr>
                <w:rFonts w:ascii="Times New Roman" w:hAnsi="Times New Roman" w:cs="Times New Roman"/>
                <w:sz w:val="24"/>
                <w:szCs w:val="24"/>
              </w:rPr>
              <w:t>lampion</w:t>
            </w:r>
          </w:p>
        </w:tc>
        <w:tc>
          <w:tcPr>
            <w:tcW w:w="4606" w:type="dxa"/>
          </w:tcPr>
          <w:p w:rsidR="009468F9" w:rsidRPr="00D23BC9" w:rsidRDefault="009468F9" w:rsidP="003D1FDD">
            <w:pPr>
              <w:jc w:val="center"/>
              <w:rPr>
                <w:rFonts w:ascii="Times New Roman" w:hAnsi="Times New Roman" w:cs="Times New Roman"/>
                <w:sz w:val="24"/>
                <w:szCs w:val="24"/>
              </w:rPr>
            </w:pPr>
            <w:r>
              <w:rPr>
                <w:rFonts w:ascii="Times New Roman" w:hAnsi="Times New Roman" w:cs="Times New Roman"/>
                <w:sz w:val="24"/>
                <w:szCs w:val="24"/>
              </w:rPr>
              <w:t>s</w:t>
            </w:r>
            <w:r w:rsidRPr="00D23BC9">
              <w:rPr>
                <w:rFonts w:ascii="Times New Roman" w:hAnsi="Times New Roman" w:cs="Times New Roman"/>
                <w:sz w:val="24"/>
                <w:szCs w:val="24"/>
              </w:rPr>
              <w:t>ymbol Pana Jezusa, który rozświetla ciemności</w:t>
            </w:r>
          </w:p>
        </w:tc>
      </w:tr>
      <w:tr w:rsidR="009468F9" w:rsidTr="003D1FDD">
        <w:tc>
          <w:tcPr>
            <w:tcW w:w="4606" w:type="dxa"/>
          </w:tcPr>
          <w:p w:rsidR="009468F9" w:rsidRDefault="009468F9" w:rsidP="003D1FDD">
            <w:pPr>
              <w:jc w:val="center"/>
              <w:rPr>
                <w:rFonts w:ascii="Times New Roman" w:hAnsi="Times New Roman" w:cs="Times New Roman"/>
                <w:sz w:val="24"/>
                <w:szCs w:val="24"/>
              </w:rPr>
            </w:pPr>
            <w:r w:rsidRPr="00D23BC9">
              <w:rPr>
                <w:rFonts w:ascii="Times New Roman" w:hAnsi="Times New Roman" w:cs="Times New Roman"/>
                <w:sz w:val="24"/>
                <w:szCs w:val="24"/>
              </w:rPr>
              <w:t>Jan Chrzciciel</w:t>
            </w:r>
          </w:p>
          <w:p w:rsidR="009468F9" w:rsidRPr="00D23BC9" w:rsidRDefault="009468F9" w:rsidP="003D1FDD">
            <w:pPr>
              <w:jc w:val="center"/>
              <w:rPr>
                <w:rFonts w:ascii="Times New Roman" w:hAnsi="Times New Roman" w:cs="Times New Roman"/>
                <w:sz w:val="24"/>
                <w:szCs w:val="24"/>
              </w:rPr>
            </w:pPr>
          </w:p>
        </w:tc>
        <w:tc>
          <w:tcPr>
            <w:tcW w:w="4606" w:type="dxa"/>
          </w:tcPr>
          <w:p w:rsidR="009468F9" w:rsidRPr="00D23BC9" w:rsidRDefault="009468F9" w:rsidP="003D1FDD">
            <w:pPr>
              <w:jc w:val="center"/>
              <w:rPr>
                <w:rFonts w:ascii="Times New Roman" w:hAnsi="Times New Roman" w:cs="Times New Roman"/>
                <w:sz w:val="24"/>
                <w:szCs w:val="24"/>
              </w:rPr>
            </w:pPr>
            <w:r>
              <w:rPr>
                <w:rFonts w:ascii="Times New Roman" w:hAnsi="Times New Roman" w:cs="Times New Roman"/>
                <w:sz w:val="24"/>
                <w:szCs w:val="24"/>
              </w:rPr>
              <w:t>k</w:t>
            </w:r>
            <w:r w:rsidRPr="00D23BC9">
              <w:rPr>
                <w:rFonts w:ascii="Times New Roman" w:hAnsi="Times New Roman" w:cs="Times New Roman"/>
                <w:sz w:val="24"/>
                <w:szCs w:val="24"/>
              </w:rPr>
              <w:t>uzyn Pana Jezusa, wzywa do nawrócenia</w:t>
            </w:r>
          </w:p>
        </w:tc>
      </w:tr>
      <w:tr w:rsidR="009468F9" w:rsidTr="003D1FDD">
        <w:tc>
          <w:tcPr>
            <w:tcW w:w="4606" w:type="dxa"/>
          </w:tcPr>
          <w:p w:rsidR="009468F9" w:rsidRPr="00AB1745" w:rsidRDefault="009468F9" w:rsidP="003D1FDD">
            <w:pPr>
              <w:jc w:val="center"/>
              <w:rPr>
                <w:rFonts w:ascii="Times New Roman" w:hAnsi="Times New Roman" w:cs="Times New Roman"/>
                <w:sz w:val="24"/>
                <w:szCs w:val="24"/>
              </w:rPr>
            </w:pPr>
            <w:r w:rsidRPr="00AB1745">
              <w:rPr>
                <w:rFonts w:ascii="Times New Roman" w:hAnsi="Times New Roman" w:cs="Times New Roman"/>
                <w:sz w:val="24"/>
                <w:szCs w:val="24"/>
              </w:rPr>
              <w:t>fiolet</w:t>
            </w:r>
          </w:p>
          <w:p w:rsidR="009468F9" w:rsidRPr="00AB1745" w:rsidRDefault="009468F9" w:rsidP="003D1FDD">
            <w:pPr>
              <w:jc w:val="center"/>
              <w:rPr>
                <w:rFonts w:ascii="Times New Roman" w:hAnsi="Times New Roman" w:cs="Times New Roman"/>
                <w:sz w:val="24"/>
                <w:szCs w:val="24"/>
              </w:rPr>
            </w:pPr>
          </w:p>
        </w:tc>
        <w:tc>
          <w:tcPr>
            <w:tcW w:w="4606" w:type="dxa"/>
          </w:tcPr>
          <w:p w:rsidR="009468F9" w:rsidRPr="00AB1745" w:rsidRDefault="009468F9" w:rsidP="003D1FDD">
            <w:pPr>
              <w:jc w:val="center"/>
              <w:rPr>
                <w:rFonts w:ascii="Times New Roman" w:hAnsi="Times New Roman" w:cs="Times New Roman"/>
                <w:sz w:val="24"/>
                <w:szCs w:val="24"/>
              </w:rPr>
            </w:pPr>
            <w:r>
              <w:rPr>
                <w:rFonts w:ascii="Times New Roman" w:hAnsi="Times New Roman" w:cs="Times New Roman"/>
                <w:sz w:val="24"/>
                <w:szCs w:val="24"/>
              </w:rPr>
              <w:t>k</w:t>
            </w:r>
            <w:r w:rsidRPr="00AB1745">
              <w:rPr>
                <w:rFonts w:ascii="Times New Roman" w:hAnsi="Times New Roman" w:cs="Times New Roman"/>
                <w:sz w:val="24"/>
                <w:szCs w:val="24"/>
              </w:rPr>
              <w:t>olor nawrócenia, oczekiwania</w:t>
            </w:r>
          </w:p>
        </w:tc>
      </w:tr>
      <w:tr w:rsidR="009468F9" w:rsidTr="003D1FDD">
        <w:tc>
          <w:tcPr>
            <w:tcW w:w="4606" w:type="dxa"/>
          </w:tcPr>
          <w:p w:rsidR="009468F9" w:rsidRDefault="009468F9" w:rsidP="003D1FDD">
            <w:pPr>
              <w:jc w:val="center"/>
              <w:rPr>
                <w:rFonts w:ascii="Times New Roman" w:hAnsi="Times New Roman" w:cs="Times New Roman"/>
                <w:sz w:val="24"/>
                <w:szCs w:val="24"/>
              </w:rPr>
            </w:pPr>
            <w:r w:rsidRPr="00AB1745">
              <w:rPr>
                <w:rFonts w:ascii="Times New Roman" w:hAnsi="Times New Roman" w:cs="Times New Roman"/>
                <w:sz w:val="24"/>
                <w:szCs w:val="24"/>
              </w:rPr>
              <w:t>Maryja</w:t>
            </w:r>
          </w:p>
          <w:p w:rsidR="009468F9" w:rsidRPr="00AB1745" w:rsidRDefault="009468F9" w:rsidP="003D1FDD">
            <w:pPr>
              <w:jc w:val="center"/>
              <w:rPr>
                <w:rFonts w:ascii="Times New Roman" w:hAnsi="Times New Roman" w:cs="Times New Roman"/>
                <w:sz w:val="24"/>
                <w:szCs w:val="24"/>
              </w:rPr>
            </w:pPr>
          </w:p>
        </w:tc>
        <w:tc>
          <w:tcPr>
            <w:tcW w:w="4606" w:type="dxa"/>
          </w:tcPr>
          <w:p w:rsidR="009468F9" w:rsidRPr="00AB1745" w:rsidRDefault="009468F9" w:rsidP="003D1FDD">
            <w:pPr>
              <w:jc w:val="center"/>
              <w:rPr>
                <w:rFonts w:ascii="Times New Roman" w:hAnsi="Times New Roman" w:cs="Times New Roman"/>
                <w:sz w:val="24"/>
                <w:szCs w:val="24"/>
              </w:rPr>
            </w:pPr>
            <w:r w:rsidRPr="00AB1745">
              <w:rPr>
                <w:rFonts w:ascii="Times New Roman" w:hAnsi="Times New Roman" w:cs="Times New Roman"/>
                <w:sz w:val="24"/>
                <w:szCs w:val="24"/>
              </w:rPr>
              <w:t>Mama Pana Jezusa</w:t>
            </w:r>
          </w:p>
        </w:tc>
      </w:tr>
      <w:tr w:rsidR="009468F9" w:rsidTr="003D1FDD">
        <w:tc>
          <w:tcPr>
            <w:tcW w:w="4606" w:type="dxa"/>
          </w:tcPr>
          <w:p w:rsidR="009468F9" w:rsidRPr="00AB1745" w:rsidRDefault="009468F9" w:rsidP="003D1FDD">
            <w:pPr>
              <w:jc w:val="center"/>
              <w:rPr>
                <w:rFonts w:ascii="Times New Roman" w:hAnsi="Times New Roman" w:cs="Times New Roman"/>
                <w:sz w:val="24"/>
                <w:szCs w:val="24"/>
              </w:rPr>
            </w:pPr>
            <w:r w:rsidRPr="00AB1745">
              <w:rPr>
                <w:rFonts w:ascii="Times New Roman" w:hAnsi="Times New Roman" w:cs="Times New Roman"/>
                <w:sz w:val="24"/>
                <w:szCs w:val="24"/>
              </w:rPr>
              <w:t xml:space="preserve">Gabriel </w:t>
            </w:r>
          </w:p>
        </w:tc>
        <w:tc>
          <w:tcPr>
            <w:tcW w:w="4606" w:type="dxa"/>
          </w:tcPr>
          <w:p w:rsidR="009468F9" w:rsidRPr="00AB1745" w:rsidRDefault="009468F9" w:rsidP="003D1FDD">
            <w:pPr>
              <w:jc w:val="center"/>
              <w:rPr>
                <w:rFonts w:ascii="Times New Roman" w:hAnsi="Times New Roman" w:cs="Times New Roman"/>
                <w:sz w:val="24"/>
                <w:szCs w:val="24"/>
              </w:rPr>
            </w:pPr>
            <w:r>
              <w:rPr>
                <w:rFonts w:ascii="Times New Roman" w:hAnsi="Times New Roman" w:cs="Times New Roman"/>
                <w:sz w:val="24"/>
                <w:szCs w:val="24"/>
              </w:rPr>
              <w:t>i</w:t>
            </w:r>
            <w:r w:rsidRPr="00AB1745">
              <w:rPr>
                <w:rFonts w:ascii="Times New Roman" w:hAnsi="Times New Roman" w:cs="Times New Roman"/>
                <w:sz w:val="24"/>
                <w:szCs w:val="24"/>
              </w:rPr>
              <w:t>mię anioła, który powiedział Maryi o tym, że zostanie mamą Jezusa</w:t>
            </w:r>
          </w:p>
        </w:tc>
      </w:tr>
      <w:tr w:rsidR="009468F9" w:rsidTr="003D1FDD">
        <w:tc>
          <w:tcPr>
            <w:tcW w:w="4606" w:type="dxa"/>
          </w:tcPr>
          <w:p w:rsidR="009468F9" w:rsidRPr="00AB1745" w:rsidRDefault="009468F9" w:rsidP="003D1FDD">
            <w:pPr>
              <w:jc w:val="center"/>
              <w:rPr>
                <w:rFonts w:ascii="Times New Roman" w:hAnsi="Times New Roman" w:cs="Times New Roman"/>
                <w:sz w:val="24"/>
                <w:szCs w:val="24"/>
              </w:rPr>
            </w:pPr>
            <w:r w:rsidRPr="00AB1745">
              <w:rPr>
                <w:rFonts w:ascii="Times New Roman" w:hAnsi="Times New Roman" w:cs="Times New Roman"/>
                <w:sz w:val="24"/>
                <w:szCs w:val="24"/>
              </w:rPr>
              <w:t>Nazaret</w:t>
            </w:r>
          </w:p>
        </w:tc>
        <w:tc>
          <w:tcPr>
            <w:tcW w:w="4606" w:type="dxa"/>
          </w:tcPr>
          <w:p w:rsidR="009468F9" w:rsidRPr="00AB1745" w:rsidRDefault="009468F9" w:rsidP="003D1FDD">
            <w:pPr>
              <w:jc w:val="center"/>
              <w:rPr>
                <w:rFonts w:ascii="Times New Roman" w:hAnsi="Times New Roman" w:cs="Times New Roman"/>
                <w:sz w:val="24"/>
                <w:szCs w:val="24"/>
              </w:rPr>
            </w:pPr>
            <w:r>
              <w:rPr>
                <w:rFonts w:ascii="Times New Roman" w:hAnsi="Times New Roman" w:cs="Times New Roman"/>
                <w:sz w:val="24"/>
                <w:szCs w:val="24"/>
              </w:rPr>
              <w:t>m</w:t>
            </w:r>
            <w:r w:rsidRPr="00AB1745">
              <w:rPr>
                <w:rFonts w:ascii="Times New Roman" w:hAnsi="Times New Roman" w:cs="Times New Roman"/>
                <w:sz w:val="24"/>
                <w:szCs w:val="24"/>
              </w:rPr>
              <w:t xml:space="preserve">iejscowość, w której mieszkała Maryja </w:t>
            </w:r>
            <w:r>
              <w:rPr>
                <w:rFonts w:ascii="Times New Roman" w:hAnsi="Times New Roman" w:cs="Times New Roman"/>
                <w:sz w:val="24"/>
                <w:szCs w:val="24"/>
              </w:rPr>
              <w:br/>
            </w:r>
            <w:r w:rsidRPr="00AB1745">
              <w:rPr>
                <w:rFonts w:ascii="Times New Roman" w:hAnsi="Times New Roman" w:cs="Times New Roman"/>
                <w:sz w:val="24"/>
                <w:szCs w:val="24"/>
              </w:rPr>
              <w:t>i Józef</w:t>
            </w:r>
          </w:p>
        </w:tc>
      </w:tr>
      <w:tr w:rsidR="009468F9" w:rsidTr="003D1FDD">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Józef</w:t>
            </w:r>
          </w:p>
          <w:p w:rsidR="009468F9" w:rsidRPr="00AB1745" w:rsidRDefault="009468F9" w:rsidP="003D1FDD">
            <w:pPr>
              <w:jc w:val="center"/>
              <w:rPr>
                <w:rFonts w:ascii="Times New Roman" w:hAnsi="Times New Roman" w:cs="Times New Roman"/>
              </w:rPr>
            </w:pPr>
          </w:p>
        </w:tc>
        <w:tc>
          <w:tcPr>
            <w:tcW w:w="4606" w:type="dxa"/>
          </w:tcPr>
          <w:p w:rsidR="009468F9" w:rsidRPr="00AB1745" w:rsidRDefault="00E05D58" w:rsidP="003D1FDD">
            <w:pPr>
              <w:jc w:val="center"/>
              <w:rPr>
                <w:rFonts w:ascii="Times New Roman" w:hAnsi="Times New Roman" w:cs="Times New Roman"/>
              </w:rPr>
            </w:pPr>
            <w:r>
              <w:rPr>
                <w:rFonts w:ascii="Times New Roman" w:hAnsi="Times New Roman" w:cs="Times New Roman"/>
              </w:rPr>
              <w:t>m</w:t>
            </w:r>
            <w:r w:rsidR="009468F9" w:rsidRPr="00AB1745">
              <w:rPr>
                <w:rFonts w:ascii="Times New Roman" w:hAnsi="Times New Roman" w:cs="Times New Roman"/>
              </w:rPr>
              <w:t>ąż Maryi, opiekun Pana Jezusa</w:t>
            </w:r>
          </w:p>
        </w:tc>
      </w:tr>
      <w:tr w:rsidR="009468F9" w:rsidTr="003D1FDD">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Elżbieta i Zachariasz</w:t>
            </w:r>
          </w:p>
          <w:p w:rsidR="009468F9" w:rsidRPr="00AB1745" w:rsidRDefault="009468F9" w:rsidP="003D1FDD">
            <w:pPr>
              <w:jc w:val="center"/>
              <w:rPr>
                <w:rFonts w:ascii="Times New Roman" w:hAnsi="Times New Roman" w:cs="Times New Roman"/>
              </w:rPr>
            </w:pPr>
          </w:p>
        </w:tc>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rodzice Jana Chrzciciela</w:t>
            </w:r>
          </w:p>
        </w:tc>
      </w:tr>
      <w:tr w:rsidR="009468F9" w:rsidTr="003D1FDD">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Jordan</w:t>
            </w:r>
          </w:p>
          <w:p w:rsidR="009468F9" w:rsidRPr="00AB1745" w:rsidRDefault="009468F9" w:rsidP="003D1FDD">
            <w:pPr>
              <w:jc w:val="center"/>
              <w:rPr>
                <w:rFonts w:ascii="Times New Roman" w:hAnsi="Times New Roman" w:cs="Times New Roman"/>
              </w:rPr>
            </w:pPr>
          </w:p>
        </w:tc>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 xml:space="preserve">rzeka, nad którą chrzcił Jan Chrzciciel </w:t>
            </w:r>
          </w:p>
        </w:tc>
      </w:tr>
      <w:tr w:rsidR="009468F9" w:rsidTr="003D1FDD">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Święty Mikołaj</w:t>
            </w:r>
          </w:p>
          <w:p w:rsidR="009468F9" w:rsidRPr="00AB1745" w:rsidRDefault="009468F9" w:rsidP="003D1FDD">
            <w:pPr>
              <w:jc w:val="center"/>
              <w:rPr>
                <w:rFonts w:ascii="Times New Roman" w:hAnsi="Times New Roman" w:cs="Times New Roman"/>
              </w:rPr>
            </w:pPr>
          </w:p>
        </w:tc>
        <w:tc>
          <w:tcPr>
            <w:tcW w:w="4606" w:type="dxa"/>
          </w:tcPr>
          <w:p w:rsidR="009468F9" w:rsidRPr="00AB1745" w:rsidRDefault="009468F9" w:rsidP="003D1FDD">
            <w:pPr>
              <w:jc w:val="center"/>
              <w:rPr>
                <w:rFonts w:ascii="Times New Roman" w:hAnsi="Times New Roman" w:cs="Times New Roman"/>
              </w:rPr>
            </w:pPr>
            <w:r w:rsidRPr="00AB1745">
              <w:rPr>
                <w:rFonts w:ascii="Times New Roman" w:hAnsi="Times New Roman" w:cs="Times New Roman"/>
              </w:rPr>
              <w:t>odwiedza dzieci 6 grudnia</w:t>
            </w:r>
          </w:p>
        </w:tc>
      </w:tr>
      <w:tr w:rsidR="009468F9" w:rsidTr="003D1FDD">
        <w:tc>
          <w:tcPr>
            <w:tcW w:w="4606" w:type="dxa"/>
          </w:tcPr>
          <w:p w:rsidR="009468F9" w:rsidRPr="00AB1745" w:rsidRDefault="00E05D58" w:rsidP="003D1FDD">
            <w:pPr>
              <w:jc w:val="center"/>
              <w:rPr>
                <w:rFonts w:ascii="Times New Roman" w:hAnsi="Times New Roman" w:cs="Times New Roman"/>
              </w:rPr>
            </w:pPr>
            <w:r>
              <w:rPr>
                <w:rFonts w:ascii="Times New Roman" w:hAnsi="Times New Roman" w:cs="Times New Roman"/>
              </w:rPr>
              <w:t>d</w:t>
            </w:r>
            <w:r w:rsidR="009468F9" w:rsidRPr="00AB1745">
              <w:rPr>
                <w:rFonts w:ascii="Times New Roman" w:hAnsi="Times New Roman" w:cs="Times New Roman"/>
              </w:rPr>
              <w:t>obre uczynki</w:t>
            </w:r>
          </w:p>
        </w:tc>
        <w:tc>
          <w:tcPr>
            <w:tcW w:w="4606" w:type="dxa"/>
          </w:tcPr>
          <w:p w:rsidR="009468F9" w:rsidRPr="00AB1745" w:rsidRDefault="009468F9" w:rsidP="003D1FDD">
            <w:pPr>
              <w:jc w:val="center"/>
              <w:rPr>
                <w:rFonts w:ascii="Times New Roman" w:hAnsi="Times New Roman" w:cs="Times New Roman"/>
              </w:rPr>
            </w:pPr>
            <w:r>
              <w:rPr>
                <w:rFonts w:ascii="Times New Roman" w:hAnsi="Times New Roman" w:cs="Times New Roman"/>
              </w:rPr>
              <w:t>d</w:t>
            </w:r>
            <w:r w:rsidRPr="00AB1745">
              <w:rPr>
                <w:rFonts w:ascii="Times New Roman" w:hAnsi="Times New Roman" w:cs="Times New Roman"/>
              </w:rPr>
              <w:t>zięki nim przygotujemy serce na Boże Narodzenie</w:t>
            </w:r>
          </w:p>
        </w:tc>
      </w:tr>
    </w:tbl>
    <w:p w:rsidR="009468F9" w:rsidRPr="00470929" w:rsidRDefault="009468F9" w:rsidP="009468F9">
      <w:pPr>
        <w:jc w:val="center"/>
        <w:rPr>
          <w:rFonts w:ascii="Times New Roman" w:hAnsi="Times New Roman" w:cs="Times New Roman"/>
          <w:sz w:val="24"/>
          <w:szCs w:val="24"/>
        </w:rPr>
      </w:pPr>
    </w:p>
    <w:p w:rsidR="00611C1B" w:rsidRPr="00470929" w:rsidRDefault="00611C1B" w:rsidP="00611C1B">
      <w:pPr>
        <w:numPr>
          <w:ilvl w:val="0"/>
          <w:numId w:val="7"/>
        </w:numPr>
        <w:rPr>
          <w:rFonts w:ascii="Times New Roman" w:hAnsi="Times New Roman" w:cs="Times New Roman"/>
          <w:b/>
          <w:sz w:val="24"/>
          <w:szCs w:val="24"/>
        </w:rPr>
      </w:pPr>
      <w:r w:rsidRPr="00470929">
        <w:rPr>
          <w:rFonts w:ascii="Times New Roman" w:hAnsi="Times New Roman" w:cs="Times New Roman"/>
          <w:b/>
          <w:sz w:val="24"/>
          <w:szCs w:val="24"/>
        </w:rPr>
        <w:t>UTRWALAM</w:t>
      </w:r>
    </w:p>
    <w:p w:rsidR="00611C1B" w:rsidRPr="00FF2449" w:rsidRDefault="00611C1B" w:rsidP="00FF2449">
      <w:pPr>
        <w:rPr>
          <w:rFonts w:ascii="Times New Roman" w:hAnsi="Times New Roman" w:cs="Times New Roman"/>
          <w:sz w:val="24"/>
          <w:szCs w:val="24"/>
        </w:rPr>
      </w:pPr>
      <w:r w:rsidRPr="00470929">
        <w:rPr>
          <w:rFonts w:ascii="Times New Roman" w:hAnsi="Times New Roman" w:cs="Times New Roman"/>
          <w:b/>
          <w:noProof/>
          <w:sz w:val="24"/>
          <w:szCs w:val="24"/>
          <w:lang w:eastAsia="pl-PL"/>
        </w:rPr>
        <w:drawing>
          <wp:inline distT="0" distB="0" distL="0" distR="0" wp14:anchorId="05EFD67C" wp14:editId="5D03FBE2">
            <wp:extent cx="409575" cy="29527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00FF2449">
        <w:rPr>
          <w:rFonts w:ascii="Times New Roman" w:hAnsi="Times New Roman" w:cs="Times New Roman"/>
          <w:sz w:val="24"/>
          <w:szCs w:val="24"/>
        </w:rPr>
        <w:t xml:space="preserve">Praca z </w:t>
      </w:r>
      <w:proofErr w:type="spellStart"/>
      <w:r w:rsidR="00FF2449">
        <w:rPr>
          <w:rFonts w:ascii="Times New Roman" w:hAnsi="Times New Roman" w:cs="Times New Roman"/>
          <w:sz w:val="24"/>
          <w:szCs w:val="24"/>
        </w:rPr>
        <w:t>Domowniczkiem</w:t>
      </w:r>
      <w:proofErr w:type="spellEnd"/>
    </w:p>
    <w:p w:rsidR="00611C1B" w:rsidRDefault="00611C1B" w:rsidP="00611C1B">
      <w:pPr>
        <w:rPr>
          <w:rFonts w:ascii="Times New Roman" w:hAnsi="Times New Roman" w:cs="Times New Roman"/>
          <w:sz w:val="24"/>
          <w:szCs w:val="24"/>
        </w:rPr>
      </w:pPr>
      <w:bookmarkStart w:id="0" w:name="_GoBack"/>
      <w:bookmarkEnd w:id="0"/>
    </w:p>
    <w:p w:rsidR="004618A1" w:rsidRDefault="004618A1" w:rsidP="00611C1B">
      <w:pPr>
        <w:rPr>
          <w:rFonts w:ascii="Times New Roman" w:hAnsi="Times New Roman" w:cs="Times New Roman"/>
          <w:sz w:val="24"/>
          <w:szCs w:val="24"/>
        </w:rPr>
      </w:pPr>
    </w:p>
    <w:p w:rsidR="004618A1" w:rsidRDefault="004618A1" w:rsidP="00611C1B">
      <w:pPr>
        <w:rPr>
          <w:rFonts w:ascii="Times New Roman" w:hAnsi="Times New Roman" w:cs="Times New Roman"/>
          <w:sz w:val="24"/>
          <w:szCs w:val="24"/>
        </w:rPr>
      </w:pPr>
    </w:p>
    <w:p w:rsidR="004618A1" w:rsidRDefault="004618A1" w:rsidP="00611C1B">
      <w:pPr>
        <w:rPr>
          <w:rFonts w:ascii="Times New Roman" w:hAnsi="Times New Roman" w:cs="Times New Roman"/>
          <w:sz w:val="24"/>
          <w:szCs w:val="24"/>
        </w:rPr>
      </w:pPr>
    </w:p>
    <w:p w:rsidR="004618A1" w:rsidRPr="00470929" w:rsidRDefault="004618A1" w:rsidP="00611C1B">
      <w:pPr>
        <w:rPr>
          <w:rFonts w:ascii="Times New Roman" w:hAnsi="Times New Roman" w:cs="Times New Roman"/>
          <w:sz w:val="24"/>
          <w:szCs w:val="24"/>
        </w:rPr>
      </w:pPr>
      <w:r>
        <w:rPr>
          <w:noProof/>
          <w:lang w:eastAsia="pl-PL"/>
        </w:rPr>
        <w:lastRenderedPageBreak/>
        <w:drawing>
          <wp:inline distT="0" distB="0" distL="0" distR="0">
            <wp:extent cx="4640767" cy="3479319"/>
            <wp:effectExtent l="9207" t="0" r="0" b="0"/>
            <wp:docPr id="1" name="Obraz 1" descr="C:\Users\Kasia\AppData\Local\Microsoft\Windows\INetCache\Content.Word\20180515_19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sia\AppData\Local\Microsoft\Windows\INetCache\Content.Word\20180515_1952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645433" cy="3482817"/>
                    </a:xfrm>
                    <a:prstGeom prst="rect">
                      <a:avLst/>
                    </a:prstGeom>
                    <a:noFill/>
                    <a:ln>
                      <a:noFill/>
                    </a:ln>
                  </pic:spPr>
                </pic:pic>
              </a:graphicData>
            </a:graphic>
          </wp:inline>
        </w:drawing>
      </w:r>
    </w:p>
    <w:p w:rsidR="00611C1B" w:rsidRPr="00470929" w:rsidRDefault="00611C1B" w:rsidP="00611C1B">
      <w:pPr>
        <w:rPr>
          <w:rFonts w:ascii="Times New Roman" w:hAnsi="Times New Roman" w:cs="Times New Roman"/>
          <w:sz w:val="24"/>
          <w:szCs w:val="24"/>
        </w:rPr>
      </w:pPr>
    </w:p>
    <w:sectPr w:rsidR="00611C1B" w:rsidRPr="00470929" w:rsidSect="00EE59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D6" w:rsidRDefault="00C803D6" w:rsidP="00430A43">
      <w:pPr>
        <w:spacing w:after="0" w:line="240" w:lineRule="auto"/>
      </w:pPr>
      <w:r>
        <w:separator/>
      </w:r>
    </w:p>
  </w:endnote>
  <w:endnote w:type="continuationSeparator" w:id="0">
    <w:p w:rsidR="00C803D6" w:rsidRDefault="00C803D6" w:rsidP="0043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D6" w:rsidRDefault="00C803D6" w:rsidP="00430A43">
      <w:pPr>
        <w:spacing w:after="0" w:line="240" w:lineRule="auto"/>
      </w:pPr>
      <w:r>
        <w:separator/>
      </w:r>
    </w:p>
  </w:footnote>
  <w:footnote w:type="continuationSeparator" w:id="0">
    <w:p w:rsidR="00C803D6" w:rsidRDefault="00C803D6" w:rsidP="00430A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17.25pt;visibility:visible;mso-wrap-style:square" o:bullet="t">
        <v:imagedata r:id="rId1" o:title=""/>
      </v:shape>
    </w:pict>
  </w:numPicBullet>
  <w:abstractNum w:abstractNumId="0">
    <w:nsid w:val="00D46939"/>
    <w:multiLevelType w:val="hybridMultilevel"/>
    <w:tmpl w:val="C87263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F10485"/>
    <w:multiLevelType w:val="hybridMultilevel"/>
    <w:tmpl w:val="A1ACBC84"/>
    <w:lvl w:ilvl="0" w:tplc="CC963F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9816FEB"/>
    <w:multiLevelType w:val="hybridMultilevel"/>
    <w:tmpl w:val="AC6C2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CD27A6"/>
    <w:multiLevelType w:val="hybridMultilevel"/>
    <w:tmpl w:val="EE00088C"/>
    <w:lvl w:ilvl="0" w:tplc="05F62F9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59C690E"/>
    <w:multiLevelType w:val="multilevel"/>
    <w:tmpl w:val="1BF01C20"/>
    <w:styleLink w:val="WW8Num2"/>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3ABA2C03"/>
    <w:multiLevelType w:val="multilevel"/>
    <w:tmpl w:val="4AF071DC"/>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3C3E6806"/>
    <w:multiLevelType w:val="hybridMultilevel"/>
    <w:tmpl w:val="12D4C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D2374CB"/>
    <w:multiLevelType w:val="hybridMultilevel"/>
    <w:tmpl w:val="A7145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E543FDE"/>
    <w:multiLevelType w:val="hybridMultilevel"/>
    <w:tmpl w:val="747C3E8C"/>
    <w:lvl w:ilvl="0" w:tplc="04150001">
      <w:start w:val="1"/>
      <w:numFmt w:val="bullet"/>
      <w:lvlText w:val=""/>
      <w:lvlJc w:val="left"/>
      <w:pPr>
        <w:tabs>
          <w:tab w:val="num" w:pos="720"/>
        </w:tabs>
        <w:ind w:left="720" w:hanging="360"/>
      </w:pPr>
      <w:rPr>
        <w:rFonts w:ascii="Symbol" w:hAnsi="Symbol" w:hint="default"/>
      </w:rPr>
    </w:lvl>
    <w:lvl w:ilvl="1" w:tplc="D59A0278" w:tentative="1">
      <w:start w:val="1"/>
      <w:numFmt w:val="bullet"/>
      <w:lvlText w:val=""/>
      <w:lvlJc w:val="left"/>
      <w:pPr>
        <w:tabs>
          <w:tab w:val="num" w:pos="1440"/>
        </w:tabs>
        <w:ind w:left="1440" w:hanging="360"/>
      </w:pPr>
      <w:rPr>
        <w:rFonts w:ascii="Symbol" w:hAnsi="Symbol" w:hint="default"/>
      </w:rPr>
    </w:lvl>
    <w:lvl w:ilvl="2" w:tplc="FB6CFD90" w:tentative="1">
      <w:start w:val="1"/>
      <w:numFmt w:val="bullet"/>
      <w:lvlText w:val=""/>
      <w:lvlJc w:val="left"/>
      <w:pPr>
        <w:tabs>
          <w:tab w:val="num" w:pos="2160"/>
        </w:tabs>
        <w:ind w:left="2160" w:hanging="360"/>
      </w:pPr>
      <w:rPr>
        <w:rFonts w:ascii="Symbol" w:hAnsi="Symbol" w:hint="default"/>
      </w:rPr>
    </w:lvl>
    <w:lvl w:ilvl="3" w:tplc="1874A304" w:tentative="1">
      <w:start w:val="1"/>
      <w:numFmt w:val="bullet"/>
      <w:lvlText w:val=""/>
      <w:lvlJc w:val="left"/>
      <w:pPr>
        <w:tabs>
          <w:tab w:val="num" w:pos="2880"/>
        </w:tabs>
        <w:ind w:left="2880" w:hanging="360"/>
      </w:pPr>
      <w:rPr>
        <w:rFonts w:ascii="Symbol" w:hAnsi="Symbol" w:hint="default"/>
      </w:rPr>
    </w:lvl>
    <w:lvl w:ilvl="4" w:tplc="7612FB18" w:tentative="1">
      <w:start w:val="1"/>
      <w:numFmt w:val="bullet"/>
      <w:lvlText w:val=""/>
      <w:lvlJc w:val="left"/>
      <w:pPr>
        <w:tabs>
          <w:tab w:val="num" w:pos="3600"/>
        </w:tabs>
        <w:ind w:left="3600" w:hanging="360"/>
      </w:pPr>
      <w:rPr>
        <w:rFonts w:ascii="Symbol" w:hAnsi="Symbol" w:hint="default"/>
      </w:rPr>
    </w:lvl>
    <w:lvl w:ilvl="5" w:tplc="804AFAA6" w:tentative="1">
      <w:start w:val="1"/>
      <w:numFmt w:val="bullet"/>
      <w:lvlText w:val=""/>
      <w:lvlJc w:val="left"/>
      <w:pPr>
        <w:tabs>
          <w:tab w:val="num" w:pos="4320"/>
        </w:tabs>
        <w:ind w:left="4320" w:hanging="360"/>
      </w:pPr>
      <w:rPr>
        <w:rFonts w:ascii="Symbol" w:hAnsi="Symbol" w:hint="default"/>
      </w:rPr>
    </w:lvl>
    <w:lvl w:ilvl="6" w:tplc="4F1C5D3C" w:tentative="1">
      <w:start w:val="1"/>
      <w:numFmt w:val="bullet"/>
      <w:lvlText w:val=""/>
      <w:lvlJc w:val="left"/>
      <w:pPr>
        <w:tabs>
          <w:tab w:val="num" w:pos="5040"/>
        </w:tabs>
        <w:ind w:left="5040" w:hanging="360"/>
      </w:pPr>
      <w:rPr>
        <w:rFonts w:ascii="Symbol" w:hAnsi="Symbol" w:hint="default"/>
      </w:rPr>
    </w:lvl>
    <w:lvl w:ilvl="7" w:tplc="3BC66D6A" w:tentative="1">
      <w:start w:val="1"/>
      <w:numFmt w:val="bullet"/>
      <w:lvlText w:val=""/>
      <w:lvlJc w:val="left"/>
      <w:pPr>
        <w:tabs>
          <w:tab w:val="num" w:pos="5760"/>
        </w:tabs>
        <w:ind w:left="5760" w:hanging="360"/>
      </w:pPr>
      <w:rPr>
        <w:rFonts w:ascii="Symbol" w:hAnsi="Symbol" w:hint="default"/>
      </w:rPr>
    </w:lvl>
    <w:lvl w:ilvl="8" w:tplc="DAF476B0" w:tentative="1">
      <w:start w:val="1"/>
      <w:numFmt w:val="bullet"/>
      <w:lvlText w:val=""/>
      <w:lvlJc w:val="left"/>
      <w:pPr>
        <w:tabs>
          <w:tab w:val="num" w:pos="6480"/>
        </w:tabs>
        <w:ind w:left="6480" w:hanging="360"/>
      </w:pPr>
      <w:rPr>
        <w:rFonts w:ascii="Symbol" w:hAnsi="Symbol" w:hint="default"/>
      </w:rPr>
    </w:lvl>
  </w:abstractNum>
  <w:abstractNum w:abstractNumId="9">
    <w:nsid w:val="5D210A39"/>
    <w:multiLevelType w:val="multilevel"/>
    <w:tmpl w:val="D04EF988"/>
    <w:styleLink w:val="WW8Num1"/>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7E596DA5"/>
    <w:multiLevelType w:val="hybridMultilevel"/>
    <w:tmpl w:val="9C9C8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9"/>
  </w:num>
  <w:num w:numId="5">
    <w:abstractNumId w:val="4"/>
  </w:num>
  <w:num w:numId="6">
    <w:abstractNumId w:val="5"/>
  </w:num>
  <w:num w:numId="7">
    <w:abstractNumId w:val="3"/>
  </w:num>
  <w:num w:numId="8">
    <w:abstractNumId w:val="2"/>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1B"/>
    <w:rsid w:val="001C2923"/>
    <w:rsid w:val="002E4419"/>
    <w:rsid w:val="00335FE1"/>
    <w:rsid w:val="00430A43"/>
    <w:rsid w:val="004618A1"/>
    <w:rsid w:val="00470929"/>
    <w:rsid w:val="00611C1B"/>
    <w:rsid w:val="0066619F"/>
    <w:rsid w:val="00881B92"/>
    <w:rsid w:val="009468F9"/>
    <w:rsid w:val="00A269FB"/>
    <w:rsid w:val="00AB2D6D"/>
    <w:rsid w:val="00C35C8C"/>
    <w:rsid w:val="00C803D6"/>
    <w:rsid w:val="00E05D58"/>
    <w:rsid w:val="00E51164"/>
    <w:rsid w:val="00EE59E4"/>
    <w:rsid w:val="00FF24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1C1B"/>
    <w:pPr>
      <w:ind w:left="720"/>
      <w:contextualSpacing/>
    </w:pPr>
  </w:style>
  <w:style w:type="numbering" w:customStyle="1" w:styleId="WW8Num1">
    <w:name w:val="WW8Num1"/>
    <w:basedOn w:val="Bezlisty"/>
    <w:rsid w:val="00611C1B"/>
    <w:pPr>
      <w:numPr>
        <w:numId w:val="4"/>
      </w:numPr>
    </w:pPr>
  </w:style>
  <w:style w:type="numbering" w:customStyle="1" w:styleId="WW8Num2">
    <w:name w:val="WW8Num2"/>
    <w:basedOn w:val="Bezlisty"/>
    <w:rsid w:val="00611C1B"/>
    <w:pPr>
      <w:numPr>
        <w:numId w:val="5"/>
      </w:numPr>
    </w:pPr>
  </w:style>
  <w:style w:type="numbering" w:customStyle="1" w:styleId="WW8Num3">
    <w:name w:val="WW8Num3"/>
    <w:basedOn w:val="Bezlisty"/>
    <w:rsid w:val="00611C1B"/>
    <w:pPr>
      <w:numPr>
        <w:numId w:val="6"/>
      </w:numPr>
    </w:pPr>
  </w:style>
  <w:style w:type="paragraph" w:styleId="Tekstdymka">
    <w:name w:val="Balloon Text"/>
    <w:basedOn w:val="Normalny"/>
    <w:link w:val="TekstdymkaZnak"/>
    <w:uiPriority w:val="99"/>
    <w:semiHidden/>
    <w:unhideWhenUsed/>
    <w:rsid w:val="00EE59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59E4"/>
    <w:rPr>
      <w:rFonts w:ascii="Tahoma" w:hAnsi="Tahoma" w:cs="Tahoma"/>
      <w:sz w:val="16"/>
      <w:szCs w:val="16"/>
    </w:rPr>
  </w:style>
  <w:style w:type="paragraph" w:styleId="Tekstprzypisukocowego">
    <w:name w:val="endnote text"/>
    <w:basedOn w:val="Normalny"/>
    <w:link w:val="TekstprzypisukocowegoZnak"/>
    <w:uiPriority w:val="99"/>
    <w:semiHidden/>
    <w:unhideWhenUsed/>
    <w:rsid w:val="00430A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30A43"/>
    <w:rPr>
      <w:sz w:val="20"/>
      <w:szCs w:val="20"/>
    </w:rPr>
  </w:style>
  <w:style w:type="character" w:styleId="Odwoanieprzypisukocowego">
    <w:name w:val="endnote reference"/>
    <w:basedOn w:val="Domylnaczcionkaakapitu"/>
    <w:uiPriority w:val="99"/>
    <w:semiHidden/>
    <w:unhideWhenUsed/>
    <w:rsid w:val="00430A43"/>
    <w:rPr>
      <w:vertAlign w:val="superscript"/>
    </w:rPr>
  </w:style>
  <w:style w:type="table" w:styleId="Tabela-Siatka">
    <w:name w:val="Table Grid"/>
    <w:basedOn w:val="Standardowy"/>
    <w:uiPriority w:val="59"/>
    <w:rsid w:val="00946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1C1B"/>
    <w:pPr>
      <w:ind w:left="720"/>
      <w:contextualSpacing/>
    </w:pPr>
  </w:style>
  <w:style w:type="numbering" w:customStyle="1" w:styleId="WW8Num1">
    <w:name w:val="WW8Num1"/>
    <w:basedOn w:val="Bezlisty"/>
    <w:rsid w:val="00611C1B"/>
    <w:pPr>
      <w:numPr>
        <w:numId w:val="4"/>
      </w:numPr>
    </w:pPr>
  </w:style>
  <w:style w:type="numbering" w:customStyle="1" w:styleId="WW8Num2">
    <w:name w:val="WW8Num2"/>
    <w:basedOn w:val="Bezlisty"/>
    <w:rsid w:val="00611C1B"/>
    <w:pPr>
      <w:numPr>
        <w:numId w:val="5"/>
      </w:numPr>
    </w:pPr>
  </w:style>
  <w:style w:type="numbering" w:customStyle="1" w:styleId="WW8Num3">
    <w:name w:val="WW8Num3"/>
    <w:basedOn w:val="Bezlisty"/>
    <w:rsid w:val="00611C1B"/>
    <w:pPr>
      <w:numPr>
        <w:numId w:val="6"/>
      </w:numPr>
    </w:pPr>
  </w:style>
  <w:style w:type="paragraph" w:styleId="Tekstdymka">
    <w:name w:val="Balloon Text"/>
    <w:basedOn w:val="Normalny"/>
    <w:link w:val="TekstdymkaZnak"/>
    <w:uiPriority w:val="99"/>
    <w:semiHidden/>
    <w:unhideWhenUsed/>
    <w:rsid w:val="00EE59E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59E4"/>
    <w:rPr>
      <w:rFonts w:ascii="Tahoma" w:hAnsi="Tahoma" w:cs="Tahoma"/>
      <w:sz w:val="16"/>
      <w:szCs w:val="16"/>
    </w:rPr>
  </w:style>
  <w:style w:type="paragraph" w:styleId="Tekstprzypisukocowego">
    <w:name w:val="endnote text"/>
    <w:basedOn w:val="Normalny"/>
    <w:link w:val="TekstprzypisukocowegoZnak"/>
    <w:uiPriority w:val="99"/>
    <w:semiHidden/>
    <w:unhideWhenUsed/>
    <w:rsid w:val="00430A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30A43"/>
    <w:rPr>
      <w:sz w:val="20"/>
      <w:szCs w:val="20"/>
    </w:rPr>
  </w:style>
  <w:style w:type="character" w:styleId="Odwoanieprzypisukocowego">
    <w:name w:val="endnote reference"/>
    <w:basedOn w:val="Domylnaczcionkaakapitu"/>
    <w:uiPriority w:val="99"/>
    <w:semiHidden/>
    <w:unhideWhenUsed/>
    <w:rsid w:val="00430A43"/>
    <w:rPr>
      <w:vertAlign w:val="superscript"/>
    </w:rPr>
  </w:style>
  <w:style w:type="table" w:styleId="Tabela-Siatka">
    <w:name w:val="Table Grid"/>
    <w:basedOn w:val="Standardowy"/>
    <w:uiPriority w:val="59"/>
    <w:rsid w:val="00946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828</Words>
  <Characters>4971</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Dyr-nauk</dc:creator>
  <cp:keywords/>
  <dc:description/>
  <cp:lastModifiedBy>Kasia</cp:lastModifiedBy>
  <cp:revision>14</cp:revision>
  <cp:lastPrinted>2018-04-03T20:52:00Z</cp:lastPrinted>
  <dcterms:created xsi:type="dcterms:W3CDTF">2018-03-26T10:50:00Z</dcterms:created>
  <dcterms:modified xsi:type="dcterms:W3CDTF">2018-09-15T09:33:00Z</dcterms:modified>
</cp:coreProperties>
</file>